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CB" w:rsidRDefault="00DC10CB">
      <w:pPr>
        <w:spacing w:after="32" w:line="240" w:lineRule="auto"/>
        <w:ind w:left="0" w:firstLine="0"/>
        <w:jc w:val="center"/>
      </w:pPr>
    </w:p>
    <w:p w:rsidR="00DC10CB" w:rsidRDefault="00DC10CB">
      <w:pPr>
        <w:spacing w:after="37" w:line="240" w:lineRule="auto"/>
        <w:ind w:left="0" w:firstLine="0"/>
        <w:jc w:val="center"/>
      </w:pPr>
    </w:p>
    <w:p w:rsidR="00DC10CB" w:rsidRDefault="000E6FEE">
      <w:pPr>
        <w:spacing w:after="38" w:line="240" w:lineRule="auto"/>
        <w:ind w:left="10" w:right="-15"/>
        <w:jc w:val="center"/>
      </w:pPr>
      <w:r>
        <w:rPr>
          <w:sz w:val="116"/>
        </w:rPr>
        <w:t xml:space="preserve">SZKOLNY </w:t>
      </w:r>
    </w:p>
    <w:p w:rsidR="00DC10CB" w:rsidRDefault="000E6FEE">
      <w:pPr>
        <w:spacing w:after="38" w:line="240" w:lineRule="auto"/>
        <w:ind w:left="10" w:right="-15"/>
        <w:jc w:val="center"/>
      </w:pPr>
      <w:r>
        <w:rPr>
          <w:sz w:val="116"/>
        </w:rPr>
        <w:t xml:space="preserve">SYSTEM </w:t>
      </w:r>
    </w:p>
    <w:p w:rsidR="00DC10CB" w:rsidRDefault="000E6FEE">
      <w:pPr>
        <w:spacing w:after="40" w:line="240" w:lineRule="auto"/>
        <w:ind w:left="701" w:firstLine="0"/>
        <w:jc w:val="left"/>
      </w:pPr>
      <w:r>
        <w:rPr>
          <w:sz w:val="116"/>
        </w:rPr>
        <w:t xml:space="preserve">INTERWENCJI </w:t>
      </w:r>
    </w:p>
    <w:p w:rsidR="00DC10CB" w:rsidRDefault="00DC10CB">
      <w:pPr>
        <w:spacing w:after="186" w:line="240" w:lineRule="auto"/>
        <w:ind w:left="0" w:firstLine="0"/>
        <w:jc w:val="center"/>
      </w:pPr>
    </w:p>
    <w:p w:rsidR="00DC10CB" w:rsidRDefault="000E6FEE">
      <w:pPr>
        <w:spacing w:after="42" w:line="234" w:lineRule="auto"/>
        <w:ind w:left="988" w:right="116" w:hanging="638"/>
        <w:jc w:val="left"/>
      </w:pPr>
      <w:r>
        <w:rPr>
          <w:sz w:val="96"/>
        </w:rPr>
        <w:t xml:space="preserve">dla Publicznej Szkoły Podstawowej Nr 1 </w:t>
      </w:r>
    </w:p>
    <w:p w:rsidR="00DC10CB" w:rsidRDefault="00DC10CB">
      <w:pPr>
        <w:spacing w:after="3" w:line="240" w:lineRule="auto"/>
        <w:ind w:left="0" w:firstLine="0"/>
        <w:jc w:val="center"/>
      </w:pPr>
    </w:p>
    <w:p w:rsidR="00DC10CB" w:rsidRDefault="000E6FEE">
      <w:pPr>
        <w:spacing w:after="0" w:line="240" w:lineRule="auto"/>
        <w:ind w:left="0" w:firstLine="0"/>
        <w:jc w:val="center"/>
        <w:rPr>
          <w:sz w:val="52"/>
        </w:rPr>
      </w:pPr>
      <w:r>
        <w:rPr>
          <w:sz w:val="52"/>
        </w:rPr>
        <w:t>rok szkolny 201</w:t>
      </w:r>
      <w:r w:rsidR="00BE6AE6">
        <w:rPr>
          <w:sz w:val="52"/>
        </w:rPr>
        <w:t>9</w:t>
      </w:r>
      <w:r>
        <w:rPr>
          <w:sz w:val="52"/>
        </w:rPr>
        <w:t>/20</w:t>
      </w:r>
      <w:r w:rsidR="00BE6AE6">
        <w:rPr>
          <w:sz w:val="52"/>
        </w:rPr>
        <w:t>20</w:t>
      </w: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BE6AE6" w:rsidRDefault="00BE6AE6">
      <w:pPr>
        <w:spacing w:after="0" w:line="240" w:lineRule="auto"/>
        <w:ind w:left="0" w:firstLine="0"/>
        <w:jc w:val="center"/>
        <w:rPr>
          <w:sz w:val="52"/>
        </w:rPr>
      </w:pPr>
    </w:p>
    <w:p w:rsidR="00BE6AE6" w:rsidRDefault="00BE6AE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rPr>
          <w:sz w:val="52"/>
        </w:rPr>
      </w:pPr>
    </w:p>
    <w:p w:rsidR="00140C16" w:rsidRDefault="00140C16">
      <w:pPr>
        <w:spacing w:after="0" w:line="240" w:lineRule="auto"/>
        <w:ind w:left="0" w:firstLine="0"/>
        <w:jc w:val="center"/>
      </w:pPr>
    </w:p>
    <w:p w:rsidR="00DC10CB" w:rsidRDefault="000E6FEE">
      <w:pPr>
        <w:spacing w:after="28"/>
        <w:ind w:left="0" w:firstLine="0"/>
      </w:pPr>
      <w:r>
        <w:rPr>
          <w:sz w:val="20"/>
        </w:rPr>
        <w:t xml:space="preserve">PRZEPISY – PODSTAWA PRAWNA </w:t>
      </w:r>
    </w:p>
    <w:p w:rsidR="00DC10CB" w:rsidRDefault="00DC10CB">
      <w:pPr>
        <w:spacing w:after="35" w:line="240" w:lineRule="auto"/>
        <w:ind w:left="0" w:firstLine="0"/>
        <w:jc w:val="left"/>
      </w:pPr>
    </w:p>
    <w:p w:rsidR="00DC10CB" w:rsidRDefault="000E6FEE">
      <w:pPr>
        <w:numPr>
          <w:ilvl w:val="0"/>
          <w:numId w:val="1"/>
        </w:numPr>
        <w:spacing w:after="28"/>
        <w:ind w:hanging="348"/>
      </w:pPr>
      <w:r>
        <w:rPr>
          <w:sz w:val="20"/>
        </w:rPr>
        <w:t xml:space="preserve">Ustawa z dnia 7 września 1991 r. o systemie oświaty (Dz. U. z 1996 r. Nr 67, poz. 329   z późn. zm.) </w:t>
      </w:r>
      <w:r w:rsidR="00C21A92">
        <w:rPr>
          <w:sz w:val="20"/>
        </w:rPr>
        <w:t>oraz ustawa z dnia 14 grudnia 2016 r. ”Prawo oświatowe” (Dz.U. z2018 r. poz. 996 z późn. zm)</w:t>
      </w:r>
    </w:p>
    <w:p w:rsidR="00DC10CB" w:rsidRDefault="000E6FEE">
      <w:pPr>
        <w:numPr>
          <w:ilvl w:val="0"/>
          <w:numId w:val="1"/>
        </w:numPr>
        <w:spacing w:after="28"/>
        <w:ind w:hanging="348"/>
      </w:pPr>
      <w:r>
        <w:rPr>
          <w:sz w:val="20"/>
        </w:rPr>
        <w:t>Rozporządzenie Ministra Edukacji Narodowej i Sp</w:t>
      </w:r>
      <w:r w:rsidR="00C21A92">
        <w:rPr>
          <w:sz w:val="20"/>
        </w:rPr>
        <w:t xml:space="preserve">ortu w sprawie bezpieczeństwa </w:t>
      </w:r>
      <w:r>
        <w:rPr>
          <w:sz w:val="20"/>
        </w:rPr>
        <w:t xml:space="preserve">i higieny w publicznych i niepublicznych szkołach i placówkach z dnia 31 grudnia 2002 r. (Dz. U. z 2003 Nr 6, poz. 69 z późn. zm.). </w:t>
      </w:r>
    </w:p>
    <w:p w:rsidR="00DC10CB" w:rsidRDefault="000E6FEE">
      <w:pPr>
        <w:numPr>
          <w:ilvl w:val="0"/>
          <w:numId w:val="1"/>
        </w:numPr>
        <w:spacing w:after="28"/>
        <w:ind w:hanging="348"/>
      </w:pPr>
      <w:r>
        <w:rPr>
          <w:sz w:val="20"/>
        </w:rPr>
        <w:t xml:space="preserve">Rozporządzenie Ministra Zdrowia z dnia 26 sierpnia 2009 r. w sprawie przygotowania nauczycieli do prowadzenia zajęć  edukacyjnych w zakresie udzielania pierwszej pomocy (Dz. U. z 2009 r. Nr 139, poz. 1132) </w:t>
      </w:r>
    </w:p>
    <w:p w:rsidR="00DC10CB" w:rsidRDefault="000E6FEE">
      <w:pPr>
        <w:numPr>
          <w:ilvl w:val="0"/>
          <w:numId w:val="1"/>
        </w:numPr>
        <w:spacing w:after="28"/>
        <w:ind w:hanging="348"/>
      </w:pPr>
      <w:r>
        <w:rPr>
          <w:sz w:val="20"/>
        </w:rPr>
        <w:t xml:space="preserve">Ustawie o postępowaniu w sprawach nieletnich z dnia 26 października 1982 r. (tekst jednolity ‐ Dz. U. z 2002 r. Nr 11, poz. 109; z późn. zm.).  </w:t>
      </w:r>
    </w:p>
    <w:p w:rsidR="00DC10CB" w:rsidRDefault="000E6FEE">
      <w:pPr>
        <w:numPr>
          <w:ilvl w:val="0"/>
          <w:numId w:val="1"/>
        </w:numPr>
        <w:spacing w:after="28"/>
        <w:ind w:hanging="348"/>
      </w:pPr>
      <w:r>
        <w:rPr>
          <w:sz w:val="20"/>
        </w:rPr>
        <w:t xml:space="preserve">Ustawa Kodeks Postępowania Cywilnego z dnia 17 listopada 1964 r. (Dz. U. z dnia 1 grudnia 1964 r., Nr 43 poz. 296). Ostatnia zmiana: Ustawa z dnia 16 września 2011 roku o zmianie ustawy  ‐ Kodeks postępowania cywilnego oraz niektórych innych ustaw. Tekst jednolity obowiązuje od 3 maja 2012 </w:t>
      </w:r>
    </w:p>
    <w:p w:rsidR="00DC10CB" w:rsidRDefault="000E6FEE">
      <w:pPr>
        <w:numPr>
          <w:ilvl w:val="0"/>
          <w:numId w:val="1"/>
        </w:numPr>
        <w:spacing w:after="28"/>
        <w:ind w:hanging="348"/>
      </w:pPr>
      <w:r>
        <w:rPr>
          <w:sz w:val="20"/>
        </w:rPr>
        <w:t xml:space="preserve">Ustawie o ochronie zdrowia przed następstwami używania tytoniu i wyrobów tytoniowych z dnia 9 listopada 1995 r. (tekst jednolity  ‐  Dz. U. z 1996 r. Nr 10, poz. 55;   z późn. zm.) Ostatnia nowelizacja z dnia 8 kwietnia 2010 r.  ‐  o zmianie ustawy   o ochronie zdrowia przed następstwami używania tytoniu i wyrobów tytoniowych oraz ustawy o Państwowej Inspekcji Sanitarnej (Dz. U. z 2010 r. Nr 81, poz. 529). </w:t>
      </w:r>
    </w:p>
    <w:p w:rsidR="00DC10CB" w:rsidRDefault="000E6FEE">
      <w:pPr>
        <w:numPr>
          <w:ilvl w:val="0"/>
          <w:numId w:val="1"/>
        </w:numPr>
        <w:spacing w:after="0" w:line="234" w:lineRule="auto"/>
        <w:ind w:hanging="348"/>
      </w:pPr>
      <w:r>
        <w:rPr>
          <w:sz w:val="20"/>
        </w:rPr>
        <w:t xml:space="preserve">Ustawa z dnia 26 października 1982 r. o wychowaniu w trzeźwości i przeciwdziałaniu alkoholizmowi (tekst jednolity: Dz. U. 2007 r. Nr 70, poz. 473 z późniejszymi zmianami  ‐  ostania zmiana: Ustawa z 16 lipca 2009 r. o zmianie ustawy o wychowaniu w trzeźwości i przeciwdziałaniu alkoholizmowi Dz. </w:t>
      </w:r>
    </w:p>
    <w:p w:rsidR="00DC10CB" w:rsidRDefault="000E6FEE">
      <w:pPr>
        <w:spacing w:after="28"/>
        <w:ind w:left="720" w:firstLine="0"/>
      </w:pPr>
      <w:r>
        <w:rPr>
          <w:sz w:val="20"/>
        </w:rPr>
        <w:t xml:space="preserve">U. z 2009 r. Nr 144, poz. 1175), </w:t>
      </w:r>
    </w:p>
    <w:p w:rsidR="00DC10CB" w:rsidRDefault="000E6FEE">
      <w:pPr>
        <w:numPr>
          <w:ilvl w:val="0"/>
          <w:numId w:val="1"/>
        </w:numPr>
        <w:spacing w:after="28"/>
        <w:ind w:hanging="348"/>
      </w:pPr>
      <w:r>
        <w:rPr>
          <w:sz w:val="20"/>
        </w:rPr>
        <w:t xml:space="preserve">Ustawie o przeciwdziałaniu narkomanii z dnia 29 lipca 2005 r. (Dz. U.   z 2005 r. Nr 179, poz. 1485; z późniejszymi zmianami). Ostatnia zmiana: Ustawa z dnia 8 października 2010 r. o zmianie ustawy o przeciwdziałaniu narkomanii oraz ustawy o Państwowej Inspekcji Sanitarnej (Dz. U. 2010 r. Nr 213, poz.1396) ‐ data wejścia w życie i obowiązywania – 27 listopada 2010 r. </w:t>
      </w:r>
    </w:p>
    <w:p w:rsidR="00DC10CB" w:rsidRDefault="000E6FEE">
      <w:pPr>
        <w:numPr>
          <w:ilvl w:val="0"/>
          <w:numId w:val="1"/>
        </w:numPr>
        <w:spacing w:after="28"/>
        <w:ind w:hanging="348"/>
      </w:pPr>
      <w:r>
        <w:rPr>
          <w:sz w:val="20"/>
        </w:rPr>
        <w:t xml:space="preserve">Ustawa z dnia 26 kwietnia 2007 r. o zarządzaniu kryzysowym (Dz. U. z 2007 r. Nr 89, poz. 590 z późniejszymi zmianami). Ostatnia zmiana: Ustawa z dnia 17 lipca 2009 r.   o zmianie ustawy o zarządzaniu kryzysowym (Dz. U. 2009 r. Nr 131, poz.1076) </w:t>
      </w:r>
    </w:p>
    <w:p w:rsidR="00DC10CB" w:rsidRDefault="000E6FEE">
      <w:pPr>
        <w:numPr>
          <w:ilvl w:val="0"/>
          <w:numId w:val="1"/>
        </w:numPr>
        <w:spacing w:after="28"/>
        <w:ind w:hanging="348"/>
      </w:pPr>
      <w:r>
        <w:rPr>
          <w:sz w:val="20"/>
        </w:rPr>
        <w:t xml:space="preserve">Rozporządzenie Ministra Edukacji Narodowej i Sportu z dnia 31 stycznia 2003 r.   w sprawie szczegółowych form działalności wychowawczej i zapobiegawczej wśród dzieci i młodzieży zagrożonych uzależnieniem (Dz. U. z 2003 r. Nr 26, poz. 226) </w:t>
      </w:r>
    </w:p>
    <w:p w:rsidR="00DC10CB" w:rsidRDefault="000E6FEE">
      <w:pPr>
        <w:numPr>
          <w:ilvl w:val="0"/>
          <w:numId w:val="1"/>
        </w:numPr>
        <w:spacing w:after="28"/>
        <w:ind w:hanging="348"/>
      </w:pPr>
      <w:r>
        <w:rPr>
          <w:sz w:val="20"/>
        </w:rPr>
        <w:t xml:space="preserve">Kodeks Karny (Dz. U. z dnia 2 sierpnia 1997 r., Nr 88, poz. 553 z późn. zm.) </w:t>
      </w:r>
    </w:p>
    <w:p w:rsidR="00DC10CB" w:rsidRDefault="000E6FEE">
      <w:pPr>
        <w:numPr>
          <w:ilvl w:val="0"/>
          <w:numId w:val="1"/>
        </w:numPr>
        <w:spacing w:after="28"/>
        <w:ind w:hanging="348"/>
      </w:pPr>
      <w:r>
        <w:rPr>
          <w:sz w:val="20"/>
        </w:rPr>
        <w:t xml:space="preserve">Ustawa z dnia 6 czerwca 1997 r. ‐ Kodeks postępowania karnego. (Dz. U. z 1997 r., Nr 89, poz. 555,  z późniejszymi zmianami).  </w:t>
      </w:r>
    </w:p>
    <w:p w:rsidR="00DC10CB" w:rsidRDefault="000E6FEE">
      <w:pPr>
        <w:numPr>
          <w:ilvl w:val="0"/>
          <w:numId w:val="1"/>
        </w:numPr>
        <w:spacing w:after="28"/>
        <w:ind w:hanging="348"/>
      </w:pPr>
      <w:r>
        <w:rPr>
          <w:sz w:val="20"/>
        </w:rPr>
        <w:t xml:space="preserve">Ustawa z dnia 29 lipca 2005 r. o przeciwdziałaniu przemocy w rodzinie (Dz. U. z 2005 r. Nr 180, poz. 1493 z późniejszymi zmianami). Ostatnia zmiana: Ustawa z dnia 10 czerwca 2010 r. o zmianie ustawy o przeciwdziałaniu przemocy w rodzinie oraz niektórych innych ustaw (Dz. U. 2010 r. Nr 125, poz.842) – data wejścia w życie i obowiązywania – 1 sierpnia 2010 r </w:t>
      </w:r>
    </w:p>
    <w:p w:rsidR="00DC10CB" w:rsidRDefault="000E6FEE">
      <w:pPr>
        <w:numPr>
          <w:ilvl w:val="0"/>
          <w:numId w:val="1"/>
        </w:numPr>
        <w:spacing w:after="28"/>
        <w:ind w:hanging="348"/>
      </w:pPr>
      <w:r>
        <w:rPr>
          <w:sz w:val="20"/>
        </w:rPr>
        <w:t xml:space="preserve">Ustawa z dnia 15 kwietnia 2011 r. o systemie informacji oświatowej (Dz. U. z 2011 nr 139, poz. 814). Data wejścia w życie i obowiązywania – 30 kwietnia 2012r </w:t>
      </w:r>
    </w:p>
    <w:p w:rsidR="00DC10CB" w:rsidRDefault="000E6FEE">
      <w:pPr>
        <w:numPr>
          <w:ilvl w:val="0"/>
          <w:numId w:val="1"/>
        </w:numPr>
        <w:spacing w:after="28"/>
        <w:ind w:hanging="348"/>
      </w:pPr>
      <w:r>
        <w:rPr>
          <w:sz w:val="20"/>
        </w:rPr>
        <w:t xml:space="preserve">Zarządzenie Komendanta Głównego Policji Nr 1619 z dnia 3 listopada 2010 r. w sprawie metod i form wykonywania zadań  przez policjantów w zakresie przeciwdziałania demoralizacji i przestępczości nieletnich oraz działań podejmowanych na rzecz małoletnich   (Dz. Urzędowy KGP z dnia 12 listopada 2012 r., Nr 11) </w:t>
      </w:r>
    </w:p>
    <w:p w:rsidR="00DC10CB" w:rsidRDefault="000E6FEE">
      <w:pPr>
        <w:numPr>
          <w:ilvl w:val="0"/>
          <w:numId w:val="1"/>
        </w:numPr>
        <w:spacing w:after="28"/>
        <w:ind w:hanging="348"/>
      </w:pPr>
      <w:r>
        <w:rPr>
          <w:sz w:val="20"/>
        </w:rPr>
        <w:t>Rozporządzenie MEN z dnia 2</w:t>
      </w:r>
      <w:r w:rsidR="00C21A92">
        <w:rPr>
          <w:sz w:val="20"/>
        </w:rPr>
        <w:t>5</w:t>
      </w:r>
      <w:r>
        <w:rPr>
          <w:sz w:val="20"/>
        </w:rPr>
        <w:t xml:space="preserve"> sierpnia 201</w:t>
      </w:r>
      <w:r w:rsidR="00C21A92">
        <w:rPr>
          <w:sz w:val="20"/>
        </w:rPr>
        <w:t>7 r.</w:t>
      </w:r>
      <w:r>
        <w:rPr>
          <w:sz w:val="20"/>
        </w:rPr>
        <w:t xml:space="preserve"> w sprawie nadzoru pedagogicznego. </w:t>
      </w:r>
      <w:r w:rsidR="00C21A92">
        <w:rPr>
          <w:sz w:val="20"/>
        </w:rPr>
        <w:t>Dz.U. z 2017 r. poz.1658 z późn. Zm.)</w:t>
      </w:r>
    </w:p>
    <w:p w:rsidR="00DC10CB" w:rsidRDefault="000E6FEE">
      <w:pPr>
        <w:numPr>
          <w:ilvl w:val="0"/>
          <w:numId w:val="1"/>
        </w:numPr>
        <w:spacing w:after="28"/>
        <w:ind w:hanging="348"/>
      </w:pPr>
      <w:r>
        <w:rPr>
          <w:sz w:val="20"/>
        </w:rPr>
        <w:t xml:space="preserve">Konwencja o Prawach Dziecka. </w:t>
      </w:r>
    </w:p>
    <w:p w:rsidR="00DC10CB" w:rsidRDefault="000E6FEE">
      <w:pPr>
        <w:numPr>
          <w:ilvl w:val="0"/>
          <w:numId w:val="1"/>
        </w:numPr>
        <w:spacing w:after="28"/>
        <w:ind w:hanging="348"/>
      </w:pPr>
      <w:r>
        <w:rPr>
          <w:sz w:val="20"/>
        </w:rPr>
        <w:t xml:space="preserve">Konstytucja Rzeczpospolitej Polskiej z dnia 2 kwietnia 1997r. </w:t>
      </w: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0E6FEE">
      <w:pPr>
        <w:ind w:left="1800" w:hanging="720"/>
      </w:pPr>
      <w:r>
        <w:lastRenderedPageBreak/>
        <w:t xml:space="preserve">I.PROCEDURY POSTĘPOWANIA NAUCZYCIELI W PRZYPADKU AGRESYWNEGO ZACHOWANIA ZE STRONY UCZNIÓW. </w:t>
      </w:r>
    </w:p>
    <w:p w:rsidR="00DC10CB" w:rsidRDefault="00DC10CB">
      <w:pPr>
        <w:spacing w:after="0" w:line="240" w:lineRule="auto"/>
        <w:ind w:left="0" w:firstLine="0"/>
        <w:jc w:val="left"/>
      </w:pPr>
    </w:p>
    <w:p w:rsidR="00DC10CB" w:rsidRDefault="000E6FEE">
      <w:pPr>
        <w:numPr>
          <w:ilvl w:val="0"/>
          <w:numId w:val="2"/>
        </w:numPr>
        <w:ind w:hanging="240"/>
      </w:pPr>
      <w:r>
        <w:t xml:space="preserve">Przerwanie zachowania agresywnego. </w:t>
      </w:r>
    </w:p>
    <w:p w:rsidR="00DC10CB" w:rsidRDefault="000E6FEE">
      <w:pPr>
        <w:numPr>
          <w:ilvl w:val="0"/>
          <w:numId w:val="2"/>
        </w:numPr>
        <w:ind w:hanging="240"/>
      </w:pPr>
      <w:r>
        <w:t xml:space="preserve">Poinformowanie wychowawcy o zdarzeniu. </w:t>
      </w:r>
    </w:p>
    <w:p w:rsidR="00DC10CB" w:rsidRDefault="000E6FEE">
      <w:pPr>
        <w:numPr>
          <w:ilvl w:val="0"/>
          <w:numId w:val="2"/>
        </w:numPr>
        <w:ind w:hanging="240"/>
      </w:pPr>
      <w:r>
        <w:t xml:space="preserve">Przeprowadzenie przez wychowawcę rozmowy z uczniem/uczniami w obecności nauczyciela-świadka zdarzenia (zidentyfikowanie ofiary, agresora, świadka, ocenienie zdarzenia, wyciągnięcie wniosków). </w:t>
      </w:r>
    </w:p>
    <w:p w:rsidR="00DC10CB" w:rsidRDefault="000E6FEE">
      <w:pPr>
        <w:numPr>
          <w:ilvl w:val="0"/>
          <w:numId w:val="2"/>
        </w:numPr>
        <w:ind w:hanging="240"/>
      </w:pPr>
      <w:r>
        <w:t xml:space="preserve">Sporządzenie notatki: zeszyt uwag (opis zdarzenia, osoby uczestniczące, sprawca, poszkodowany). </w:t>
      </w:r>
    </w:p>
    <w:p w:rsidR="00DC10CB" w:rsidRDefault="000E6FEE">
      <w:pPr>
        <w:numPr>
          <w:ilvl w:val="0"/>
          <w:numId w:val="2"/>
        </w:numPr>
        <w:ind w:hanging="240"/>
      </w:pPr>
      <w:r>
        <w:t xml:space="preserve">Poinformowanie rodziców ucznia/uczniów, uczestników zdarzenia, o zaistniałej sytuacji. </w:t>
      </w:r>
    </w:p>
    <w:p w:rsidR="00DC10CB" w:rsidRDefault="000E6FEE">
      <w:pPr>
        <w:numPr>
          <w:ilvl w:val="0"/>
          <w:numId w:val="2"/>
        </w:numPr>
        <w:ind w:hanging="240"/>
      </w:pPr>
      <w:r>
        <w:t xml:space="preserve">Zgłaszanie powtarzających się sytuacji do pedagoga oraz dyrektora szkoły (przekazanie notatki z zajść). </w:t>
      </w:r>
    </w:p>
    <w:p w:rsidR="00DC10CB" w:rsidRDefault="000E6FEE">
      <w:pPr>
        <w:numPr>
          <w:ilvl w:val="0"/>
          <w:numId w:val="2"/>
        </w:numPr>
        <w:ind w:hanging="240"/>
      </w:pPr>
      <w:r>
        <w:t xml:space="preserve">W przypadku drastycznych zachowań agresywnych natychmiastowe powiadomienie przez wychowawcę dyrektora szkoły. </w:t>
      </w:r>
    </w:p>
    <w:p w:rsidR="00DC10CB" w:rsidRDefault="000E6FEE">
      <w:pPr>
        <w:numPr>
          <w:ilvl w:val="0"/>
          <w:numId w:val="2"/>
        </w:numPr>
        <w:ind w:hanging="240"/>
      </w:pPr>
      <w:r>
        <w:t xml:space="preserve">Ustalenie przez wychowawcę w porozumieniu z dyrektorem szkoły sankcji w stosunku do ucznia/uczniów w oparciu o Statut Szkoły. </w:t>
      </w:r>
    </w:p>
    <w:p w:rsidR="00DC10CB" w:rsidRDefault="00DC10CB">
      <w:pPr>
        <w:spacing w:after="46" w:line="240" w:lineRule="auto"/>
        <w:ind w:left="0" w:firstLine="0"/>
        <w:jc w:val="left"/>
      </w:pPr>
    </w:p>
    <w:p w:rsidR="00DC10CB" w:rsidRDefault="000E6FEE">
      <w:r>
        <w:t xml:space="preserve">II. PROCEDURY POSTĘPOWANIA W PRZYPADKU BRAKU EFEKTU INTERWENCJI DORAŹNEJ WYCHOWAWCY.  </w:t>
      </w:r>
    </w:p>
    <w:p w:rsidR="00DC10CB" w:rsidRDefault="00DC10CB">
      <w:pPr>
        <w:spacing w:after="10" w:line="240" w:lineRule="auto"/>
        <w:ind w:left="0" w:firstLine="0"/>
        <w:jc w:val="left"/>
      </w:pPr>
    </w:p>
    <w:p w:rsidR="00DC10CB" w:rsidRDefault="000E6FEE">
      <w:r>
        <w:t xml:space="preserve">1. Przeprowadzić rozmowy z uczniem/uczniami o jego zachowaniu; </w:t>
      </w:r>
    </w:p>
    <w:p w:rsidR="00DC10CB" w:rsidRDefault="000E6FEE">
      <w:pPr>
        <w:numPr>
          <w:ilvl w:val="0"/>
          <w:numId w:val="3"/>
        </w:numPr>
        <w:ind w:hanging="242"/>
      </w:pPr>
      <w:r>
        <w:t xml:space="preserve">z każdym z osobna </w:t>
      </w:r>
    </w:p>
    <w:p w:rsidR="00DC10CB" w:rsidRDefault="000E6FEE">
      <w:pPr>
        <w:numPr>
          <w:ilvl w:val="0"/>
          <w:numId w:val="3"/>
        </w:numPr>
        <w:ind w:hanging="242"/>
      </w:pPr>
      <w:r>
        <w:t xml:space="preserve">miejsce rozmowy zapewniające spokój i brak świadków </w:t>
      </w:r>
    </w:p>
    <w:p w:rsidR="00DC10CB" w:rsidRDefault="000E6FEE">
      <w:pPr>
        <w:numPr>
          <w:ilvl w:val="0"/>
          <w:numId w:val="3"/>
        </w:numPr>
        <w:ind w:hanging="242"/>
      </w:pPr>
      <w:r>
        <w:t xml:space="preserve">jasno określić cel rozmowy </w:t>
      </w:r>
    </w:p>
    <w:p w:rsidR="00DC10CB" w:rsidRDefault="000E6FEE">
      <w:pPr>
        <w:numPr>
          <w:ilvl w:val="0"/>
          <w:numId w:val="3"/>
        </w:numPr>
        <w:ind w:hanging="242"/>
      </w:pPr>
      <w:r>
        <w:t xml:space="preserve">opisać zachowanie ucznia, które jest powodem rozmowy </w:t>
      </w:r>
    </w:p>
    <w:p w:rsidR="00DC10CB" w:rsidRDefault="000E6FEE">
      <w:pPr>
        <w:numPr>
          <w:ilvl w:val="0"/>
          <w:numId w:val="3"/>
        </w:numPr>
        <w:ind w:hanging="242"/>
      </w:pPr>
      <w:r>
        <w:t>przekazanie jasnego i jednoznacznego komunikatu o braku akceptacji zachowania agresywno – przemocowego</w:t>
      </w:r>
    </w:p>
    <w:p w:rsidR="00DC10CB" w:rsidRDefault="000E6FEE">
      <w:pPr>
        <w:numPr>
          <w:ilvl w:val="0"/>
          <w:numId w:val="3"/>
        </w:numPr>
        <w:ind w:hanging="242"/>
      </w:pPr>
      <w:r>
        <w:t xml:space="preserve">dać uczniowi szansę wypowiedzenia się na temat zachowania będącego powodem </w:t>
      </w:r>
    </w:p>
    <w:p w:rsidR="00DC10CB" w:rsidRDefault="000E6FEE">
      <w:r>
        <w:t xml:space="preserve">interwencji </w:t>
      </w:r>
    </w:p>
    <w:p w:rsidR="00DC10CB" w:rsidRDefault="000E6FEE">
      <w:pPr>
        <w:numPr>
          <w:ilvl w:val="0"/>
          <w:numId w:val="3"/>
        </w:numPr>
        <w:ind w:hanging="242"/>
      </w:pPr>
      <w:r>
        <w:t xml:space="preserve">omówić z uczniem skutki przejawianych przez niego zachowań oraz poinformować o potrzebie spotkania z rodzicami. </w:t>
      </w:r>
    </w:p>
    <w:p w:rsidR="00DC10CB" w:rsidRDefault="00DC10CB">
      <w:pPr>
        <w:spacing w:after="45" w:line="240" w:lineRule="auto"/>
        <w:ind w:left="0" w:firstLine="0"/>
        <w:jc w:val="left"/>
      </w:pPr>
    </w:p>
    <w:p w:rsidR="00DC10CB" w:rsidRDefault="000E6FEE">
      <w:r>
        <w:t xml:space="preserve">2. Omówić z rodzicami zachowanie dziecka i ustalić strategię współpracy ze szkołą: </w:t>
      </w:r>
    </w:p>
    <w:p w:rsidR="00DC10CB" w:rsidRDefault="000E6FEE">
      <w:pPr>
        <w:numPr>
          <w:ilvl w:val="0"/>
          <w:numId w:val="4"/>
        </w:numPr>
        <w:ind w:hanging="139"/>
      </w:pPr>
      <w:r>
        <w:t xml:space="preserve">pozyskać ich do współpracy </w:t>
      </w:r>
    </w:p>
    <w:p w:rsidR="00DC10CB" w:rsidRDefault="000E6FEE">
      <w:pPr>
        <w:numPr>
          <w:ilvl w:val="0"/>
          <w:numId w:val="4"/>
        </w:numPr>
        <w:ind w:hanging="139"/>
      </w:pPr>
      <w:r>
        <w:t xml:space="preserve">ustalić jej zasady </w:t>
      </w:r>
    </w:p>
    <w:p w:rsidR="00DC10CB" w:rsidRDefault="000E6FEE">
      <w:pPr>
        <w:numPr>
          <w:ilvl w:val="0"/>
          <w:numId w:val="4"/>
        </w:numPr>
        <w:ind w:hanging="139"/>
      </w:pPr>
      <w:r>
        <w:t xml:space="preserve">opracować projekt kontraktu dla dziecka, określić w nim zachowania nieakceptowane i oczekiwania wobec dziecka </w:t>
      </w:r>
    </w:p>
    <w:p w:rsidR="00DC10CB" w:rsidRDefault="000E6FEE">
      <w:pPr>
        <w:numPr>
          <w:ilvl w:val="0"/>
          <w:numId w:val="4"/>
        </w:numPr>
        <w:ind w:hanging="139"/>
      </w:pPr>
      <w:r>
        <w:t xml:space="preserve">ustalić katalog kar i nagród, terminy wykonania poszczególnych zadań określonych w kontrakcie </w:t>
      </w:r>
    </w:p>
    <w:p w:rsidR="00DC10CB" w:rsidRDefault="000E6FEE">
      <w:pPr>
        <w:numPr>
          <w:ilvl w:val="0"/>
          <w:numId w:val="4"/>
        </w:numPr>
        <w:ind w:hanging="139"/>
      </w:pPr>
      <w:r>
        <w:t xml:space="preserve">ustalić hierarchię konsekwencji oraz zasady odzyskiwania przywilejów. </w:t>
      </w:r>
    </w:p>
    <w:p w:rsidR="00DC10CB" w:rsidRDefault="00DC10CB">
      <w:pPr>
        <w:spacing w:after="45" w:line="240" w:lineRule="auto"/>
        <w:ind w:left="0" w:firstLine="0"/>
        <w:jc w:val="left"/>
      </w:pPr>
    </w:p>
    <w:p w:rsidR="00DC10CB" w:rsidRDefault="000E6FEE">
      <w:pPr>
        <w:numPr>
          <w:ilvl w:val="0"/>
          <w:numId w:val="5"/>
        </w:numPr>
        <w:ind w:hanging="240"/>
      </w:pPr>
      <w:r>
        <w:t xml:space="preserve">Wspólnie z dzieckiem i rodzicami przyjąć ostateczną wersje kontraktu. </w:t>
      </w:r>
    </w:p>
    <w:p w:rsidR="00DC10CB" w:rsidRDefault="000E6FEE">
      <w:pPr>
        <w:numPr>
          <w:ilvl w:val="0"/>
          <w:numId w:val="5"/>
        </w:numPr>
        <w:ind w:hanging="240"/>
      </w:pPr>
      <w:r>
        <w:t xml:space="preserve">Monitorować realizację kontraktu.  </w:t>
      </w:r>
    </w:p>
    <w:p w:rsidR="00DC10CB" w:rsidRDefault="000E6FEE">
      <w:r>
        <w:t xml:space="preserve">W przypadku nie wywiązywania się z przyjętego kontraktu szkoła podejmuje dalsze działania wynikające z przepisów prawa.  </w:t>
      </w:r>
    </w:p>
    <w:p w:rsidR="00DC10CB" w:rsidRDefault="000E6FEE">
      <w:r>
        <w:lastRenderedPageBreak/>
        <w:t xml:space="preserve">III. PROCEDURY POSTĘPOWANIA W PRZYPADKU AGRESYWNEGO ZACHOWANIA UCZNIA WOBEC NAUCZYCIELA. </w:t>
      </w:r>
    </w:p>
    <w:p w:rsidR="00DC10CB" w:rsidRDefault="00DC10CB">
      <w:pPr>
        <w:spacing w:after="19" w:line="240" w:lineRule="auto"/>
        <w:ind w:left="0" w:firstLine="0"/>
        <w:jc w:val="left"/>
      </w:pPr>
    </w:p>
    <w:p w:rsidR="00DC10CB" w:rsidRDefault="000E6FEE">
      <w:pPr>
        <w:numPr>
          <w:ilvl w:val="0"/>
          <w:numId w:val="6"/>
        </w:numPr>
        <w:ind w:hanging="240"/>
      </w:pPr>
      <w:r>
        <w:t xml:space="preserve">Nauczyciel informuje dyrektora szkoły o zdarzeniu.  </w:t>
      </w:r>
    </w:p>
    <w:p w:rsidR="00DC10CB" w:rsidRDefault="000E6FEE">
      <w:pPr>
        <w:numPr>
          <w:ilvl w:val="0"/>
          <w:numId w:val="6"/>
        </w:numPr>
        <w:ind w:hanging="240"/>
      </w:pPr>
      <w:r>
        <w:t xml:space="preserve">Dyrektor zapewnia nauczycielowi bezpieczeństwo, a w razie potrzeby pomoc przedmedyczną /wzywa pogotowie/. </w:t>
      </w:r>
    </w:p>
    <w:p w:rsidR="00DC10CB" w:rsidRDefault="000E6FEE">
      <w:pPr>
        <w:numPr>
          <w:ilvl w:val="0"/>
          <w:numId w:val="6"/>
        </w:numPr>
        <w:ind w:hanging="240"/>
      </w:pPr>
      <w:r>
        <w:t xml:space="preserve">Dyrektor podejmuje kroki adekwatne do zagrożenia / zawiadamia policję/. </w:t>
      </w:r>
    </w:p>
    <w:p w:rsidR="00DC10CB" w:rsidRDefault="000E6FEE">
      <w:pPr>
        <w:numPr>
          <w:ilvl w:val="0"/>
          <w:numId w:val="6"/>
        </w:numPr>
        <w:ind w:hanging="240"/>
      </w:pPr>
      <w:r>
        <w:t xml:space="preserve">Dyrektor informuje rodziców ucznia/uczniów o zaistniałej sytuacji. </w:t>
      </w:r>
    </w:p>
    <w:p w:rsidR="00DC10CB" w:rsidRDefault="000E6FEE">
      <w:pPr>
        <w:numPr>
          <w:ilvl w:val="0"/>
          <w:numId w:val="6"/>
        </w:numPr>
        <w:ind w:hanging="240"/>
      </w:pPr>
      <w:r>
        <w:t xml:space="preserve">Nauczyciel przekazuje pisemną informację o zdarzeniu dyrektorowi szkoły. </w:t>
      </w:r>
    </w:p>
    <w:p w:rsidR="00DC10CB" w:rsidRDefault="000E6FEE">
      <w:pPr>
        <w:numPr>
          <w:ilvl w:val="0"/>
          <w:numId w:val="6"/>
        </w:numPr>
        <w:ind w:hanging="240"/>
      </w:pPr>
      <w:r>
        <w:t xml:space="preserve">Dyrektor bada sprawę i sporządza szczegółową dokumentację zajścia. </w:t>
      </w:r>
    </w:p>
    <w:p w:rsidR="00DC10CB" w:rsidRDefault="000E6FEE">
      <w:pPr>
        <w:numPr>
          <w:ilvl w:val="0"/>
          <w:numId w:val="6"/>
        </w:numPr>
        <w:ind w:hanging="240"/>
      </w:pPr>
      <w:r>
        <w:t xml:space="preserve">Jeżeli sprawa nie wymaga interwencji policji, wychowawca, poszkodowany nauczyciel, rodzic i uczeń/uczniowie spisują kontrakt.  </w:t>
      </w:r>
    </w:p>
    <w:p w:rsidR="00DC10CB" w:rsidRDefault="000E6FEE">
      <w:pPr>
        <w:numPr>
          <w:ilvl w:val="0"/>
          <w:numId w:val="6"/>
        </w:numPr>
        <w:ind w:hanging="240"/>
      </w:pPr>
      <w:r>
        <w:t xml:space="preserve">Wychowawca monitoruje przestrzeganie zapisów kontraktu. </w:t>
      </w:r>
    </w:p>
    <w:p w:rsidR="00DC10CB" w:rsidRDefault="000E6FEE">
      <w:pPr>
        <w:numPr>
          <w:ilvl w:val="0"/>
          <w:numId w:val="6"/>
        </w:numPr>
        <w:ind w:hanging="240"/>
      </w:pPr>
      <w:r>
        <w:t xml:space="preserve">Jeśli uczeń i jego rodzice nie dotrzymują kontraktu, wychowawca zawiadamia dyrektora szkoły.  10. Dyrektor składa doniesienie na policję. </w:t>
      </w:r>
    </w:p>
    <w:p w:rsidR="00DC10CB" w:rsidRDefault="00DC10CB">
      <w:pPr>
        <w:spacing w:after="36" w:line="240" w:lineRule="auto"/>
        <w:ind w:left="0" w:firstLine="0"/>
        <w:jc w:val="left"/>
      </w:pPr>
    </w:p>
    <w:p w:rsidR="00DC10CB" w:rsidRDefault="000E6FEE">
      <w:r>
        <w:t xml:space="preserve">IV. PROCEDURY POSTĘPOWANIA W PRZYPADKU AGRESYWNEGO </w:t>
      </w:r>
    </w:p>
    <w:p w:rsidR="00DC10CB" w:rsidRDefault="000E6FEE">
      <w:r>
        <w:t xml:space="preserve">ZACHOWANIA PRACOWNIKA SZKOŁY WOBEC UCZNIA </w:t>
      </w:r>
    </w:p>
    <w:p w:rsidR="00DC10CB" w:rsidRDefault="00DC10CB">
      <w:pPr>
        <w:spacing w:after="46" w:line="240" w:lineRule="auto"/>
        <w:ind w:left="0" w:firstLine="0"/>
        <w:jc w:val="left"/>
      </w:pPr>
    </w:p>
    <w:p w:rsidR="00DC10CB" w:rsidRDefault="000E6FEE">
      <w:pPr>
        <w:numPr>
          <w:ilvl w:val="0"/>
          <w:numId w:val="7"/>
        </w:numPr>
      </w:pPr>
      <w:r>
        <w:t xml:space="preserve">Uczeń, rodzic bądź nauczyciel, który uzyskał informacje na ten temat, informuje o zdarzeniu dyrektora szkoły. </w:t>
      </w:r>
    </w:p>
    <w:p w:rsidR="00DC10CB" w:rsidRDefault="000E6FEE">
      <w:pPr>
        <w:numPr>
          <w:ilvl w:val="0"/>
          <w:numId w:val="7"/>
        </w:numPr>
      </w:pPr>
      <w:r>
        <w:t xml:space="preserve">Dyrektor szkoły przeprowadza (niezwłocznie) postępowanie wyjaśniające, ze stronami konfliktu.  </w:t>
      </w:r>
    </w:p>
    <w:p w:rsidR="00DC10CB" w:rsidRDefault="000E6FEE">
      <w:pPr>
        <w:numPr>
          <w:ilvl w:val="0"/>
          <w:numId w:val="7"/>
        </w:numPr>
      </w:pPr>
      <w:r>
        <w:t xml:space="preserve">W przypadku potwierdzenia się zarzutów dyrektor szkoły inicjuje postępowanie dyscyplinujące wobec pracownika.  4. Po zakończeniu postępowania dyrektor powiadamia rodziców ucznia o wyniku sprawy. </w:t>
      </w:r>
    </w:p>
    <w:p w:rsidR="00DC10CB" w:rsidRDefault="00DC10CB">
      <w:pPr>
        <w:spacing w:after="46" w:line="240" w:lineRule="auto"/>
        <w:ind w:left="0" w:firstLine="0"/>
        <w:jc w:val="left"/>
      </w:pPr>
    </w:p>
    <w:p w:rsidR="00DC10CB" w:rsidRDefault="000E6FEE">
      <w:r>
        <w:t xml:space="preserve">V. PROCEDURY POSTĘPOWANIA W SYTUACJI REALNEGO ZAGROŻENIA </w:t>
      </w:r>
    </w:p>
    <w:p w:rsidR="00DC10CB" w:rsidRDefault="000E6FEE">
      <w:r>
        <w:t xml:space="preserve">SAMOBÓJSTWEM UCZNIA </w:t>
      </w:r>
    </w:p>
    <w:p w:rsidR="00DC10CB" w:rsidRDefault="00DC10CB">
      <w:pPr>
        <w:spacing w:after="45" w:line="240" w:lineRule="auto"/>
        <w:ind w:left="0" w:firstLine="0"/>
        <w:jc w:val="left"/>
      </w:pPr>
    </w:p>
    <w:p w:rsidR="00DC10CB" w:rsidRDefault="000E6FEE">
      <w:pPr>
        <w:numPr>
          <w:ilvl w:val="0"/>
          <w:numId w:val="8"/>
        </w:numPr>
        <w:ind w:hanging="240"/>
      </w:pPr>
      <w:r>
        <w:t xml:space="preserve">Jednoznacznie określić rodzaj zdarzenia. </w:t>
      </w:r>
    </w:p>
    <w:p w:rsidR="00DC10CB" w:rsidRDefault="000E6FEE">
      <w:pPr>
        <w:numPr>
          <w:ilvl w:val="0"/>
          <w:numId w:val="8"/>
        </w:numPr>
        <w:ind w:hanging="240"/>
      </w:pPr>
      <w:r>
        <w:t xml:space="preserve">Nie pozostawiać ucznia samego i próbować przeprowadzić go w bezpieczne, ustronne miejsce /gabinet dyrektora, pedagoga, higienistki/. </w:t>
      </w:r>
    </w:p>
    <w:p w:rsidR="00DC10CB" w:rsidRDefault="000E6FEE">
      <w:pPr>
        <w:numPr>
          <w:ilvl w:val="0"/>
          <w:numId w:val="8"/>
        </w:numPr>
        <w:ind w:hanging="240"/>
      </w:pPr>
      <w:r>
        <w:t xml:space="preserve">Zebrać wstępne informacje o okolicznościach zdarzenia. </w:t>
      </w:r>
    </w:p>
    <w:p w:rsidR="00DC10CB" w:rsidRDefault="000E6FEE">
      <w:pPr>
        <w:numPr>
          <w:ilvl w:val="0"/>
          <w:numId w:val="8"/>
        </w:numPr>
        <w:ind w:hanging="240"/>
      </w:pPr>
      <w:r>
        <w:t xml:space="preserve">W razie konieczności wezwać pomoc – pogotowie ratunkowe, policję, a w czasie interwencji zadbać, by przebiegła spokojnie i dyskretnie. </w:t>
      </w:r>
    </w:p>
    <w:p w:rsidR="00DC10CB" w:rsidRDefault="000E6FEE">
      <w:pPr>
        <w:numPr>
          <w:ilvl w:val="0"/>
          <w:numId w:val="8"/>
        </w:numPr>
        <w:ind w:hanging="240"/>
      </w:pPr>
      <w:r>
        <w:t xml:space="preserve">Ocenić ryzyko dalszego zagrożenia. </w:t>
      </w:r>
    </w:p>
    <w:p w:rsidR="00DC10CB" w:rsidRDefault="000E6FEE">
      <w:pPr>
        <w:numPr>
          <w:ilvl w:val="0"/>
          <w:numId w:val="8"/>
        </w:numPr>
        <w:ind w:hanging="240"/>
      </w:pPr>
      <w:r>
        <w:t xml:space="preserve">Zawiadomić o zdarzeniu dyrekcję szkoły, wychowawcę dziecka oraz rodziców. </w:t>
      </w:r>
    </w:p>
    <w:p w:rsidR="00DC10CB" w:rsidRDefault="000E6FEE">
      <w:pPr>
        <w:numPr>
          <w:ilvl w:val="0"/>
          <w:numId w:val="8"/>
        </w:numPr>
        <w:ind w:hanging="240"/>
      </w:pPr>
      <w:r>
        <w:t xml:space="preserve">Chronić ucznia przed dodatkową traumą / np. przed kontaktem z mediami).  </w:t>
      </w:r>
    </w:p>
    <w:p w:rsidR="00DC10CB" w:rsidRDefault="000E6FEE">
      <w:r>
        <w:t xml:space="preserve">Uczeń, który podjął próbę samobójczą bezwzględnie powinien otrzymać konsultację psychiatryczną / nakłaniać rodziców/. </w:t>
      </w:r>
    </w:p>
    <w:p w:rsidR="00140C16" w:rsidRDefault="00140C16"/>
    <w:p w:rsidR="00140C16" w:rsidRDefault="00140C16"/>
    <w:p w:rsidR="00140C16" w:rsidRDefault="00140C16"/>
    <w:p w:rsidR="00140C16" w:rsidRDefault="00140C16"/>
    <w:p w:rsidR="00140C16" w:rsidRDefault="00140C16"/>
    <w:p w:rsidR="00DC10CB" w:rsidRDefault="000E6FEE">
      <w:r>
        <w:lastRenderedPageBreak/>
        <w:t xml:space="preserve">VI. PROCEDURY POSTĘPOWANIA W PRZYPADKU UŻYWANIA PRZEZ UCZNIÓW </w:t>
      </w:r>
    </w:p>
    <w:p w:rsidR="00DC10CB" w:rsidRDefault="000E6FEE">
      <w:r>
        <w:t xml:space="preserve">WYROBÓW TYTONIOWYCH </w:t>
      </w:r>
    </w:p>
    <w:p w:rsidR="00DC10CB" w:rsidRDefault="00DC10CB">
      <w:pPr>
        <w:spacing w:after="45" w:line="240" w:lineRule="auto"/>
        <w:ind w:left="0" w:firstLine="0"/>
        <w:jc w:val="left"/>
      </w:pPr>
    </w:p>
    <w:p w:rsidR="00DC10CB" w:rsidRDefault="000E6FEE">
      <w:pPr>
        <w:numPr>
          <w:ilvl w:val="0"/>
          <w:numId w:val="9"/>
        </w:numPr>
        <w:ind w:hanging="240"/>
      </w:pPr>
      <w:r>
        <w:t xml:space="preserve">Nauczyciel informuje o tym fakcie wychowawcę klasy. </w:t>
      </w:r>
    </w:p>
    <w:p w:rsidR="00DC10CB" w:rsidRDefault="000E6FEE">
      <w:pPr>
        <w:numPr>
          <w:ilvl w:val="0"/>
          <w:numId w:val="9"/>
        </w:numPr>
        <w:ind w:hanging="240"/>
      </w:pPr>
      <w:r>
        <w:t xml:space="preserve">Wychowawca klasy lub pedagog szkolny przeprowadzają rozmowę z uczniem i stosują karę regulaminową w porozumieniu z dyrektorem szkoły .  3. Wychowawca ucznia lub pedagog  przeprowadzają rozmowę z rodzicami. </w:t>
      </w:r>
    </w:p>
    <w:p w:rsidR="00DC10CB" w:rsidRDefault="000E6FEE">
      <w:pPr>
        <w:ind w:right="1710"/>
      </w:pPr>
      <w:r>
        <w:t xml:space="preserve">4. Uczeń, rodzice, wychowawca lub pedagog szkolny podpisują kontrakt.  5. Wychowawca monitoruje respektowanie postanowień kontraktu. </w:t>
      </w:r>
    </w:p>
    <w:p w:rsidR="00DC10CB" w:rsidRDefault="000E6FEE">
      <w:pPr>
        <w:ind w:right="469"/>
      </w:pPr>
      <w:r>
        <w:t xml:space="preserve">6. W przypadku braku poprawy i dalszej demoralizacji dyrektor szkoły informuje sąd  ds. nieletnich.  </w:t>
      </w:r>
    </w:p>
    <w:p w:rsidR="00DC10CB" w:rsidRDefault="00DC10CB">
      <w:pPr>
        <w:spacing w:after="46" w:line="240" w:lineRule="auto"/>
        <w:ind w:left="0" w:firstLine="0"/>
        <w:jc w:val="left"/>
      </w:pPr>
    </w:p>
    <w:p w:rsidR="00DC10CB" w:rsidRDefault="000E6FEE">
      <w:r>
        <w:t xml:space="preserve">VII. PROCEDURY POSTĘPOWANIA WOBEC UCZNIÓW BĘDĄCYCH POD </w:t>
      </w:r>
    </w:p>
    <w:p w:rsidR="00DC10CB" w:rsidRDefault="000E6FEE">
      <w:r>
        <w:t xml:space="preserve">WPŁYWEM ALKOHOLU LUB NARKOTYKÓW </w:t>
      </w:r>
    </w:p>
    <w:p w:rsidR="00DC10CB" w:rsidRDefault="00DC10CB">
      <w:pPr>
        <w:spacing w:after="45" w:line="240" w:lineRule="auto"/>
        <w:ind w:left="0" w:firstLine="0"/>
        <w:jc w:val="left"/>
      </w:pPr>
    </w:p>
    <w:p w:rsidR="00DC10CB" w:rsidRDefault="000E6FEE">
      <w:pPr>
        <w:numPr>
          <w:ilvl w:val="0"/>
          <w:numId w:val="10"/>
        </w:numPr>
        <w:ind w:hanging="240"/>
      </w:pPr>
      <w:r>
        <w:t xml:space="preserve">Powiadomić o swoich przypuszczeniach wychowawcę klasy. </w:t>
      </w:r>
    </w:p>
    <w:p w:rsidR="00DC10CB" w:rsidRDefault="000E6FEE">
      <w:pPr>
        <w:numPr>
          <w:ilvl w:val="0"/>
          <w:numId w:val="10"/>
        </w:numPr>
        <w:ind w:hanging="240"/>
      </w:pPr>
      <w:r>
        <w:t xml:space="preserve">Odizolować ucznia od reszty klasy, ale ze względu bezpieczeństwa nie pozostawiać go samego (stworzyć warunki, w których nie będzie zagrożone jego zdrowie ani życie). 3. Wezwać lekarza w celu stwierdzenia stanu trzeźwości lub odurzenia, ewentualnie udzielenia pomocy medycznej. </w:t>
      </w:r>
    </w:p>
    <w:p w:rsidR="00DC10CB" w:rsidRDefault="000E6FEE">
      <w:pPr>
        <w:numPr>
          <w:ilvl w:val="0"/>
          <w:numId w:val="11"/>
        </w:numPr>
      </w:pPr>
      <w:r>
        <w:t xml:space="preserve">Zawiadomić o tym fakcie dyrektora szkoły oraz rodziców, których zobowiązuje się do niezwłocznego odebrania ucznia ze szkoły. </w:t>
      </w:r>
    </w:p>
    <w:p w:rsidR="00DC10CB" w:rsidRDefault="000E6FEE">
      <w:pPr>
        <w:numPr>
          <w:ilvl w:val="0"/>
          <w:numId w:val="11"/>
        </w:numPr>
      </w:pPr>
      <w:r>
        <w:t xml:space="preserve">Gdy rodzice odmówią odebrania dziecka, o pozostawieniu ucznia w szkole czy przewiezieniu do placówki służby zdrowia albo przekazania go funkcjonariuszom policji decyduje lekarz, po ustaleniu aktualnego stanu zdrowia ucznia i w porozumieniu z dyrektorem szkoły. </w:t>
      </w:r>
    </w:p>
    <w:p w:rsidR="00DC10CB" w:rsidRDefault="000E6FEE">
      <w:pPr>
        <w:numPr>
          <w:ilvl w:val="0"/>
          <w:numId w:val="11"/>
        </w:numPr>
      </w:pPr>
      <w:r>
        <w:t xml:space="preserve">Dyrektor szkoły zawiadamia jednostkę policji, gdy rodzice odmawiają przyjścia do szkoły lub są niedostępni a uczeń jest agresywny bądź swym zachowaniem daje powód do zgorszenia albo zagraża życiu lub zdrowiu innych osób. Policja może przewieźć ucznia do izby wytrzeźwień lub do policyjnych pomieszczeń dla osób zatrzymanych na czas niezbędny do wytrzeźwienia /do 24 godzin/. </w:t>
      </w:r>
    </w:p>
    <w:p w:rsidR="00DC10CB" w:rsidRDefault="000E6FEE">
      <w:pPr>
        <w:numPr>
          <w:ilvl w:val="0"/>
          <w:numId w:val="11"/>
        </w:numPr>
      </w:pPr>
      <w:r>
        <w:t xml:space="preserve">Jeśli powtarzają się przypadki, w których uczeń przed ukończeniem 18 lat znajduje się pod wpływem alkoholu lub narkotyków na terenie szkoły dyrektor szkoły powiadamia o tym policję lub sąd rodzinny. 8. Dalszy tok postępowania leży w kompetencji w/w instytucji. </w:t>
      </w:r>
    </w:p>
    <w:p w:rsidR="00DC10CB" w:rsidRDefault="00DC10CB">
      <w:pPr>
        <w:spacing w:after="19" w:line="240" w:lineRule="auto"/>
        <w:ind w:left="0" w:firstLine="0"/>
        <w:jc w:val="left"/>
      </w:pPr>
    </w:p>
    <w:p w:rsidR="00DC10CB" w:rsidRDefault="000E6FEE">
      <w:r>
        <w:t xml:space="preserve">VIII. PROCEDURY POSTĘPOWANIA W PRZYPADKU ZNALEZIENIA NA TERENIE </w:t>
      </w:r>
    </w:p>
    <w:p w:rsidR="00DC10CB" w:rsidRDefault="000E6FEE">
      <w:r>
        <w:t xml:space="preserve">SZKOŁY SUBSTANCJI PRZYPOMINAJĄCEJ WYGLĄDEM NARKOTYKI </w:t>
      </w:r>
    </w:p>
    <w:p w:rsidR="00DC10CB" w:rsidRDefault="00DC10CB">
      <w:pPr>
        <w:spacing w:after="46" w:line="240" w:lineRule="auto"/>
        <w:ind w:left="0" w:firstLine="0"/>
        <w:jc w:val="left"/>
      </w:pPr>
    </w:p>
    <w:p w:rsidR="00DC10CB" w:rsidRDefault="000E6FEE">
      <w:pPr>
        <w:numPr>
          <w:ilvl w:val="0"/>
          <w:numId w:val="12"/>
        </w:numPr>
      </w:pPr>
      <w:r>
        <w:t xml:space="preserve">Z zachowaniem środków ostrożności nauczyciel zabezpiecza substancję przed dostępem do niej osób niepowołanych oraz ewentualnym jej zniszczeniem. </w:t>
      </w:r>
    </w:p>
    <w:p w:rsidR="00DC10CB" w:rsidRDefault="000E6FEE">
      <w:pPr>
        <w:numPr>
          <w:ilvl w:val="0"/>
          <w:numId w:val="12"/>
        </w:numPr>
      </w:pPr>
      <w:r>
        <w:t xml:space="preserve">O ile to jest możliwe w zakresie działań pedagogicznych próbuje ustalić do kogo należy znaleziona substancja. 3. Powiadamia o zaistniałym zdarzeniu dyrektora szkoły i wzywa policję /uzgadniają/. </w:t>
      </w:r>
    </w:p>
    <w:p w:rsidR="00DC10CB" w:rsidRDefault="000E6FEE" w:rsidP="00140C16">
      <w:pPr>
        <w:pStyle w:val="Akapitzlist"/>
        <w:numPr>
          <w:ilvl w:val="0"/>
          <w:numId w:val="12"/>
        </w:numPr>
      </w:pPr>
      <w:r>
        <w:t xml:space="preserve">Po przyjeździe policji (niezwłocznie) przekazuje znalezioną substancję i informuje o szczegółach dotyczących zdarzenia. </w:t>
      </w:r>
    </w:p>
    <w:p w:rsidR="00140C16" w:rsidRDefault="00140C16" w:rsidP="00140C16">
      <w:pPr>
        <w:ind w:left="0" w:firstLine="0"/>
      </w:pPr>
    </w:p>
    <w:p w:rsidR="00140C16" w:rsidRDefault="00140C16" w:rsidP="00140C16">
      <w:pPr>
        <w:ind w:left="0" w:firstLine="0"/>
      </w:pPr>
    </w:p>
    <w:p w:rsidR="00DC10CB" w:rsidRDefault="000E6FEE">
      <w:r>
        <w:lastRenderedPageBreak/>
        <w:t xml:space="preserve">IX. PROCEDURY POSTĘPOWANIA W PRZYPADKU PODEJRZENIA, ŻE UCZEŃ </w:t>
      </w:r>
    </w:p>
    <w:p w:rsidR="00DC10CB" w:rsidRDefault="000E6FEE">
      <w:r>
        <w:t xml:space="preserve">POSIADA PRZY SOBIE SUBSTANCJE PRZYPOMINAJĄCĄ NARKOTYK </w:t>
      </w:r>
    </w:p>
    <w:p w:rsidR="00DC10CB" w:rsidRDefault="00DC10CB">
      <w:pPr>
        <w:spacing w:after="46" w:line="240" w:lineRule="auto"/>
        <w:ind w:left="0" w:firstLine="0"/>
        <w:jc w:val="left"/>
      </w:pPr>
    </w:p>
    <w:p w:rsidR="00DC10CB" w:rsidRDefault="000E6FEE">
      <w:pPr>
        <w:numPr>
          <w:ilvl w:val="0"/>
          <w:numId w:val="13"/>
        </w:numPr>
      </w:pPr>
      <w:r>
        <w:t xml:space="preserve">Nauczyciel w obecności innej osoby (wychowawca, pedagog, dyrektor) ma prawo żądać, aby uczeń przekazał mu tę substancję, pokazał mu tę substancję, pokazał zawartość torby szkolnej oraz kieszeni we własnej odzieży, ewentualnie innych przedmiotów budzących podejrzenie co do ich związku z poszukiwaną substancją. Nauczyciel nie ma prawa samodzielnie wykonać czynności przeszukiwania odzieży ani teczki ucznia – jest to czynność zastrzeżona – wyłącznie dla policji. </w:t>
      </w:r>
    </w:p>
    <w:p w:rsidR="00DC10CB" w:rsidRDefault="000E6FEE">
      <w:pPr>
        <w:numPr>
          <w:ilvl w:val="0"/>
          <w:numId w:val="13"/>
        </w:numPr>
      </w:pPr>
      <w:r>
        <w:t xml:space="preserve">Nauczyciel o swoich spostrzeżeniach powiadamia dyrektora szkoły oraz rodziców ucznia, wzywa ich do natychmiastowego stawiennictwa.  </w:t>
      </w:r>
    </w:p>
    <w:p w:rsidR="00DC10CB" w:rsidRDefault="000E6FEE">
      <w:pPr>
        <w:numPr>
          <w:ilvl w:val="0"/>
          <w:numId w:val="13"/>
        </w:numPr>
      </w:pPr>
      <w:r>
        <w:t xml:space="preserve">W przypadku gdy, uczeń odmawia przekazania nauczycielowi substancji i pokazania zawartości teczki, dyrektor szkoły wzywa policję, która przeszukuje odzież i przedmioty należące do ucznia oraz zabezpiecza znalezioną substancję i zabiera ją do ekspertyzy. </w:t>
      </w:r>
    </w:p>
    <w:p w:rsidR="00DC10CB" w:rsidRDefault="000E6FEE">
      <w:pPr>
        <w:numPr>
          <w:ilvl w:val="0"/>
          <w:numId w:val="13"/>
        </w:numPr>
      </w:pPr>
      <w:r>
        <w:t xml:space="preserve">Jeśli uczeń wyda substancję dobrowolnie, nauczyciel po odpowiednim zabezpieczeniu zobowiązany jest do wezwania policji, która zabiera substancje do ekspertyzy (w porozumieniu z dyrekcją). </w:t>
      </w:r>
    </w:p>
    <w:p w:rsidR="00DC10CB" w:rsidRDefault="000E6FEE">
      <w:pPr>
        <w:numPr>
          <w:ilvl w:val="0"/>
          <w:numId w:val="13"/>
        </w:numPr>
      </w:pPr>
      <w:r>
        <w:t xml:space="preserve">Całe zdarzenie nauczyciel dokumentuje – sporządzając notatkę z całego zajścia  /zeszyt uwag/. </w:t>
      </w:r>
    </w:p>
    <w:p w:rsidR="00DC10CB" w:rsidRDefault="00DC10CB">
      <w:pPr>
        <w:spacing w:after="45" w:line="240" w:lineRule="auto"/>
        <w:ind w:left="0" w:firstLine="0"/>
        <w:jc w:val="left"/>
      </w:pPr>
    </w:p>
    <w:p w:rsidR="00DC10CB" w:rsidRDefault="000E6FEE">
      <w:r>
        <w:t xml:space="preserve">X. PROCEDURY POSTĘPOWANIA W PRZYPADKU WAGAROWANIA UCZNIÓW </w:t>
      </w:r>
    </w:p>
    <w:p w:rsidR="00DC10CB" w:rsidRDefault="00DC10CB">
      <w:pPr>
        <w:spacing w:after="46" w:line="240" w:lineRule="auto"/>
        <w:ind w:left="0" w:firstLine="0"/>
        <w:jc w:val="left"/>
      </w:pPr>
    </w:p>
    <w:p w:rsidR="00DC10CB" w:rsidRDefault="000E6FEE">
      <w:pPr>
        <w:numPr>
          <w:ilvl w:val="0"/>
          <w:numId w:val="14"/>
        </w:numPr>
        <w:ind w:hanging="360"/>
      </w:pPr>
      <w:r>
        <w:t xml:space="preserve">Wszyscy nauczyciele kontrolują obecność uczniów na prowadzonych przez siebie lekcjach i zaznaczają nieobecność w dzienniku (na koniec każdego miesiąca dokonują podsumowania frekwencji uczniów). </w:t>
      </w:r>
    </w:p>
    <w:p w:rsidR="00DC10CB" w:rsidRDefault="000E6FEE">
      <w:pPr>
        <w:numPr>
          <w:ilvl w:val="0"/>
          <w:numId w:val="14"/>
        </w:numPr>
        <w:ind w:hanging="360"/>
      </w:pPr>
      <w:r>
        <w:t xml:space="preserve">W formie pisemnej z czytelnym podpisem, telefonicznie lub osobiści rodzice usprawiedliwiają nieobecność ucznia na zajęciach lekcyjnych. </w:t>
      </w:r>
    </w:p>
    <w:p w:rsidR="00DC10CB" w:rsidRDefault="000E6FEE">
      <w:pPr>
        <w:numPr>
          <w:ilvl w:val="0"/>
          <w:numId w:val="14"/>
        </w:numPr>
        <w:ind w:hanging="360"/>
      </w:pPr>
      <w:r>
        <w:t xml:space="preserve">O przewidzianej dłużej niż jeden tydzień nieobecności ucznia, rodzice są zobowiązani powiadomić wychowawcę wcześniej, a nie po powrocie dziecka do szkoły. </w:t>
      </w:r>
    </w:p>
    <w:p w:rsidR="00DC10CB" w:rsidRDefault="000E6FEE">
      <w:pPr>
        <w:numPr>
          <w:ilvl w:val="0"/>
          <w:numId w:val="14"/>
        </w:numPr>
        <w:ind w:hanging="360"/>
      </w:pPr>
      <w:r>
        <w:t xml:space="preserve">W przypadku nieobecności ucznia trwającej dłużej niż 7 dni wychowawca klasy telefonicznie powiadamia rodziców o wagarach dziecka. Z przeprowadzonej rozmowy sporządza notatkę w dzienniku lekcyjnym w rubryce: „Kontakty z rodzicami” </w:t>
      </w:r>
    </w:p>
    <w:p w:rsidR="00DC10CB" w:rsidRDefault="000E6FEE">
      <w:pPr>
        <w:numPr>
          <w:ilvl w:val="0"/>
          <w:numId w:val="14"/>
        </w:numPr>
        <w:ind w:hanging="360"/>
      </w:pPr>
      <w:r>
        <w:t xml:space="preserve">Rodzice mają czas na usprawiedliwienie nieobecności swojego dziecka do końca każdego miesiąca. </w:t>
      </w:r>
    </w:p>
    <w:p w:rsidR="00DC10CB" w:rsidRDefault="000E6FEE">
      <w:pPr>
        <w:numPr>
          <w:ilvl w:val="0"/>
          <w:numId w:val="14"/>
        </w:numPr>
        <w:ind w:hanging="360"/>
      </w:pPr>
      <w:r>
        <w:t xml:space="preserve">W przypadku nieobecności ucznia spowodowanej chorobą a trwającej dłużej niż 7 dni wymagane jest zaświadczenie lekarskie. </w:t>
      </w:r>
    </w:p>
    <w:p w:rsidR="00DC10CB" w:rsidRDefault="000E6FEE">
      <w:pPr>
        <w:numPr>
          <w:ilvl w:val="0"/>
          <w:numId w:val="14"/>
        </w:numPr>
        <w:ind w:hanging="360"/>
      </w:pPr>
      <w:r>
        <w:t xml:space="preserve">Do 7 dnia każdego miesiąca wychowawcy klas przekazują pedagogowi szkolnemu wykaz uczniów, którzy mają nieusprawiedliwione nieobecności oraz spóźnienia. </w:t>
      </w:r>
    </w:p>
    <w:p w:rsidR="00DC10CB" w:rsidRDefault="000E6FEE">
      <w:pPr>
        <w:numPr>
          <w:ilvl w:val="0"/>
          <w:numId w:val="14"/>
        </w:numPr>
        <w:ind w:hanging="360"/>
      </w:pPr>
      <w:r>
        <w:t xml:space="preserve">W przypadku dalszych wagarów pedagog szkolny składa wizytę w domu ucznia. </w:t>
      </w:r>
    </w:p>
    <w:p w:rsidR="00DC10CB" w:rsidRDefault="000E6FEE">
      <w:pPr>
        <w:numPr>
          <w:ilvl w:val="0"/>
          <w:numId w:val="14"/>
        </w:numPr>
        <w:ind w:hanging="360"/>
      </w:pPr>
      <w:r>
        <w:t xml:space="preserve">W przypadku dalszego braku reakcji prawnych rodziców, dyrektor szkoły wysyła pisemne upomnienie – zawiadomienie do rodziców o absencji ucznia i nierealizowaniu przez niego obowiązku szkolnego.  </w:t>
      </w:r>
    </w:p>
    <w:p w:rsidR="00DC10CB" w:rsidRDefault="000E6FEE">
      <w:pPr>
        <w:numPr>
          <w:ilvl w:val="0"/>
          <w:numId w:val="14"/>
        </w:numPr>
        <w:ind w:hanging="360"/>
      </w:pPr>
      <w:r>
        <w:t xml:space="preserve">Brak dalszych reakcji ze strony rodziców – dziecka powoduje: </w:t>
      </w:r>
    </w:p>
    <w:p w:rsidR="00DC10CB" w:rsidRDefault="000E6FEE">
      <w:pPr>
        <w:numPr>
          <w:ilvl w:val="0"/>
          <w:numId w:val="15"/>
        </w:numPr>
      </w:pPr>
      <w:r>
        <w:t xml:space="preserve">skierowanie sprawy do sądu rejonowego z prośbą o wgląd w opiekę ucznia i zastosowanie odpowiednich środków /odpowiedzialny pedagog szkolny/ </w:t>
      </w:r>
    </w:p>
    <w:p w:rsidR="00DC10CB" w:rsidRDefault="000E6FEE">
      <w:pPr>
        <w:numPr>
          <w:ilvl w:val="0"/>
          <w:numId w:val="15"/>
        </w:numPr>
      </w:pPr>
      <w:r>
        <w:t xml:space="preserve">skierowanie wniosku o wszczęcie postępowania administracyjnego do gminy/miasta o realizację obowiązku szkolnego /odpowiedzialny dyrektor szkoły/. </w:t>
      </w: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0E6FEE">
      <w:r>
        <w:t xml:space="preserve">XI. PROCEDURY POSTĘPOWANIA W PRZYPADKU NISZCZENIA PRZEZ UCZNIA </w:t>
      </w:r>
    </w:p>
    <w:p w:rsidR="00DC10CB" w:rsidRDefault="000E6FEE">
      <w:r>
        <w:t xml:space="preserve">MIENIA SZKOLNEGO/SPOŁECZNEGO </w:t>
      </w:r>
    </w:p>
    <w:p w:rsidR="00DC10CB" w:rsidRDefault="00DC10CB">
      <w:pPr>
        <w:spacing w:after="45" w:line="240" w:lineRule="auto"/>
        <w:ind w:left="0" w:firstLine="0"/>
        <w:jc w:val="left"/>
      </w:pPr>
    </w:p>
    <w:p w:rsidR="00DC10CB" w:rsidRDefault="000E6FEE">
      <w:pPr>
        <w:numPr>
          <w:ilvl w:val="0"/>
          <w:numId w:val="16"/>
        </w:numPr>
        <w:ind w:hanging="369"/>
      </w:pPr>
      <w:r>
        <w:t xml:space="preserve">Słowne upomnienie ucznia. </w:t>
      </w:r>
    </w:p>
    <w:p w:rsidR="00DC10CB" w:rsidRDefault="000E6FEE">
      <w:pPr>
        <w:numPr>
          <w:ilvl w:val="0"/>
          <w:numId w:val="16"/>
        </w:numPr>
        <w:ind w:hanging="369"/>
      </w:pPr>
      <w:r>
        <w:t xml:space="preserve">Przekazanie informacji wychowawcy klasy. </w:t>
      </w:r>
    </w:p>
    <w:p w:rsidR="00DC10CB" w:rsidRDefault="000E6FEE">
      <w:pPr>
        <w:numPr>
          <w:ilvl w:val="0"/>
          <w:numId w:val="16"/>
        </w:numPr>
        <w:ind w:hanging="369"/>
      </w:pPr>
      <w:r>
        <w:t xml:space="preserve">Przeprowadzenie przez wychowawcę rozmowy z uczniem/uczniami w obecności </w:t>
      </w:r>
    </w:p>
    <w:p w:rsidR="00DC10CB" w:rsidRDefault="000E6FEE">
      <w:pPr>
        <w:ind w:right="4144"/>
      </w:pPr>
      <w:r>
        <w:t xml:space="preserve">nauczyciela świadka zdarzenia /lub innej osoby/  4. Sporządzenie notatki (zeszyt uwag). </w:t>
      </w:r>
    </w:p>
    <w:p w:rsidR="00DC10CB" w:rsidRDefault="000E6FEE">
      <w:pPr>
        <w:numPr>
          <w:ilvl w:val="0"/>
          <w:numId w:val="17"/>
        </w:numPr>
        <w:ind w:hanging="240"/>
      </w:pPr>
      <w:r>
        <w:t xml:space="preserve">poinformowanie rodziców ucznia/uczniów o zdarzeniu (wezwanie rodziców). </w:t>
      </w:r>
    </w:p>
    <w:p w:rsidR="00DC10CB" w:rsidRDefault="000E6FEE">
      <w:pPr>
        <w:numPr>
          <w:ilvl w:val="0"/>
          <w:numId w:val="17"/>
        </w:numPr>
        <w:ind w:hanging="240"/>
      </w:pPr>
      <w:r>
        <w:t xml:space="preserve">Powiadomienie dyrektora szkoły. </w:t>
      </w:r>
    </w:p>
    <w:p w:rsidR="00DC10CB" w:rsidRDefault="000E6FEE">
      <w:pPr>
        <w:numPr>
          <w:ilvl w:val="0"/>
          <w:numId w:val="17"/>
        </w:numPr>
        <w:ind w:hanging="240"/>
      </w:pPr>
      <w:r>
        <w:t xml:space="preserve">Jeśli rodzice ucznia/uczniów nie wstawią się do szkoły poinformowanie o zdarzeniu pedagoga szkolnego. </w:t>
      </w:r>
    </w:p>
    <w:p w:rsidR="00DC10CB" w:rsidRDefault="000E6FEE">
      <w:pPr>
        <w:numPr>
          <w:ilvl w:val="0"/>
          <w:numId w:val="17"/>
        </w:numPr>
        <w:ind w:hanging="240"/>
      </w:pPr>
      <w:r>
        <w:t xml:space="preserve">Pedagog szkolny składa wizytę w domu ucznia/uczniów (informuje rodziców). </w:t>
      </w:r>
    </w:p>
    <w:p w:rsidR="00DC10CB" w:rsidRDefault="000E6FEE">
      <w:pPr>
        <w:numPr>
          <w:ilvl w:val="0"/>
          <w:numId w:val="17"/>
        </w:numPr>
        <w:ind w:hanging="240"/>
      </w:pPr>
      <w:r>
        <w:t xml:space="preserve">Ustalenie przez wychowawcę w porozumieniu z dyrektorem szkoły sankcji w stosunku do ucznia/uczniów w oparciu o Statut Szkoły. </w:t>
      </w:r>
    </w:p>
    <w:p w:rsidR="00DC10CB" w:rsidRDefault="000E6FEE">
      <w:pPr>
        <w:numPr>
          <w:ilvl w:val="0"/>
          <w:numId w:val="17"/>
        </w:numPr>
        <w:ind w:hanging="240"/>
      </w:pPr>
      <w:r>
        <w:t xml:space="preserve">W przypadku szkód materialnych spowodowanych zachowaniem ucznia – dyrektor szkoły może obciążyć finansowo rodziców ucznia. </w:t>
      </w:r>
    </w:p>
    <w:p w:rsidR="00DC10CB" w:rsidRDefault="00DC10CB">
      <w:pPr>
        <w:spacing w:after="31" w:line="240" w:lineRule="auto"/>
        <w:ind w:left="0" w:firstLine="0"/>
        <w:jc w:val="left"/>
      </w:pPr>
    </w:p>
    <w:p w:rsidR="00DC10CB" w:rsidRDefault="000E6FEE">
      <w:r>
        <w:t xml:space="preserve">XII. PROCEDURY POSTĘPOWANIA WOBEC UCZNIA-SPRAWCY CZYNU </w:t>
      </w:r>
    </w:p>
    <w:p w:rsidR="00DC10CB" w:rsidRDefault="000E6FEE">
      <w:r>
        <w:t xml:space="preserve">KARNEGO LUB PRZESTĘPSTWA </w:t>
      </w:r>
    </w:p>
    <w:p w:rsidR="00DC10CB" w:rsidRDefault="00DC10CB">
      <w:pPr>
        <w:spacing w:after="2" w:line="240" w:lineRule="auto"/>
        <w:ind w:left="0" w:firstLine="0"/>
        <w:jc w:val="left"/>
      </w:pPr>
    </w:p>
    <w:p w:rsidR="00DC10CB" w:rsidRDefault="000E6FEE">
      <w:pPr>
        <w:numPr>
          <w:ilvl w:val="0"/>
          <w:numId w:val="18"/>
        </w:numPr>
        <w:ind w:hanging="595"/>
      </w:pPr>
      <w:r>
        <w:t xml:space="preserve">Powiadomienie dyrektora szkoły. </w:t>
      </w:r>
    </w:p>
    <w:p w:rsidR="00DC10CB" w:rsidRDefault="000E6FEE">
      <w:pPr>
        <w:numPr>
          <w:ilvl w:val="0"/>
          <w:numId w:val="18"/>
        </w:numPr>
        <w:ind w:hanging="595"/>
      </w:pPr>
      <w:r>
        <w:t xml:space="preserve">Ustalenie okoliczności czynu i ewentualnych świadków zdarzenia </w:t>
      </w:r>
    </w:p>
    <w:p w:rsidR="00DC10CB" w:rsidRDefault="000E6FEE">
      <w:pPr>
        <w:ind w:right="553"/>
      </w:pPr>
      <w:r>
        <w:t xml:space="preserve">(nauczyciel/wychowawca). 3. Przekazanie sprawcy dyrektorowi szkoły lub pedagogowi szkolnemu (wychowawca). </w:t>
      </w:r>
    </w:p>
    <w:p w:rsidR="00DC10CB" w:rsidRDefault="000E6FEE">
      <w:pPr>
        <w:numPr>
          <w:ilvl w:val="0"/>
          <w:numId w:val="19"/>
        </w:numPr>
        <w:ind w:hanging="240"/>
      </w:pPr>
      <w:r>
        <w:t xml:space="preserve">Powiadomienie rodziców ucznia-sprawcy (wychowawca/pedagog). </w:t>
      </w:r>
    </w:p>
    <w:p w:rsidR="00DC10CB" w:rsidRDefault="000E6FEE">
      <w:pPr>
        <w:numPr>
          <w:ilvl w:val="0"/>
          <w:numId w:val="19"/>
        </w:numPr>
        <w:ind w:hanging="240"/>
      </w:pPr>
      <w:r>
        <w:t xml:space="preserve">Powiadomienie policji w przypadku gdy sprawa jest poważna lub sprawca nie jest uczniem  szkoły i jego tożsamość nie jest znana (dyrektor). </w:t>
      </w:r>
    </w:p>
    <w:p w:rsidR="00DC10CB" w:rsidRDefault="000E6FEE">
      <w:pPr>
        <w:numPr>
          <w:ilvl w:val="0"/>
          <w:numId w:val="19"/>
        </w:numPr>
        <w:ind w:hanging="240"/>
      </w:pPr>
      <w:r>
        <w:t xml:space="preserve">Zabezpieczenie ewentualnych dowodów przestępstwa lub przedmiotów pochodzących z przestępstwa i przekazanie ich policji (wychowawca, pedagog, dyrektor). </w:t>
      </w:r>
    </w:p>
    <w:p w:rsidR="00DC10CB" w:rsidRDefault="000E6FEE">
      <w:pPr>
        <w:numPr>
          <w:ilvl w:val="0"/>
          <w:numId w:val="19"/>
        </w:numPr>
        <w:ind w:hanging="240"/>
      </w:pPr>
      <w:r>
        <w:t xml:space="preserve">Spisanie notatki z zajścia (zeszyt uwag – wychowawca/nauczyciel). </w:t>
      </w:r>
    </w:p>
    <w:p w:rsidR="00DC10CB" w:rsidRDefault="00DC10CB">
      <w:pPr>
        <w:spacing w:after="44" w:line="240" w:lineRule="auto"/>
        <w:ind w:left="0" w:firstLine="0"/>
        <w:jc w:val="left"/>
      </w:pPr>
    </w:p>
    <w:p w:rsidR="00DC10CB" w:rsidRDefault="000E6FEE">
      <w:r>
        <w:t xml:space="preserve">XIII. PROCEDURY POSTĘPOWANIA WOBEC UCZNIA, KTÓRY STAŁ SIĘ OFIARĄ CZYNU KARALNEGO </w:t>
      </w:r>
    </w:p>
    <w:p w:rsidR="00DC10CB" w:rsidRDefault="00DC10CB">
      <w:pPr>
        <w:spacing w:after="40" w:line="240" w:lineRule="auto"/>
        <w:ind w:left="0" w:firstLine="0"/>
        <w:jc w:val="left"/>
      </w:pPr>
    </w:p>
    <w:p w:rsidR="00DC10CB" w:rsidRDefault="000E6FEE">
      <w:pPr>
        <w:numPr>
          <w:ilvl w:val="0"/>
          <w:numId w:val="20"/>
        </w:numPr>
      </w:pPr>
      <w:r>
        <w:t xml:space="preserve">Udzielenie pierwszej pomocy (przedmedycznej) bądź zapewnienie jej udzielenia poprzez wezwanie lekarza, w przypadku gdy ofiara doznała obrażeń (nauczyciel). </w:t>
      </w:r>
    </w:p>
    <w:p w:rsidR="00DC10CB" w:rsidRDefault="000E6FEE">
      <w:pPr>
        <w:numPr>
          <w:ilvl w:val="0"/>
          <w:numId w:val="20"/>
        </w:numPr>
      </w:pPr>
      <w:r>
        <w:t xml:space="preserve">Powiadomienie dyrektora szkoły. 3. Powiadomienie rodziców ucznia (rodzice osobiście odbierają dziecko ze szkoły) /wychowawca, pedagog, dyrektor/. </w:t>
      </w:r>
    </w:p>
    <w:p w:rsidR="00DC10CB" w:rsidRDefault="000E6FEE">
      <w:r>
        <w:t xml:space="preserve">4. Wezwanie policji, w przypadku gdy istnieje konieczność profesjonalnego zabezpieczenia śladów przestępstwa, ustalenia okoliczności i ewentualnych świadków zdarzenia (wychowawca, dyrektor). Poszkodowanego należy odizolować od sprawcy i zapewnić mu pomoc psychologiczną (gabinet pedagogiczny, dyrektora, higienisty). </w:t>
      </w: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0E6FEE">
      <w:r>
        <w:t xml:space="preserve">XIV. PROCEDURY POSTĘPOWANIA DYREKTORA, W PRZYPADKU GDY POLICJA DOKONUJE ZATRZYMANIA NIELETNIEGO SPRAWCY CZYNU KARALNEGO </w:t>
      </w:r>
    </w:p>
    <w:p w:rsidR="00DC10CB" w:rsidRDefault="000E6FEE">
      <w:r>
        <w:t xml:space="preserve">PRZEBYWAJĄCEGO NA ZAJĘCIACH W SZKOLE </w:t>
      </w:r>
    </w:p>
    <w:p w:rsidR="00DC10CB" w:rsidRDefault="00DC10CB">
      <w:pPr>
        <w:spacing w:after="18" w:line="240" w:lineRule="auto"/>
        <w:ind w:left="0" w:firstLine="0"/>
        <w:jc w:val="left"/>
      </w:pPr>
    </w:p>
    <w:p w:rsidR="000564AC" w:rsidRDefault="000E6FEE">
      <w:r>
        <w:t xml:space="preserve">1. Funkcjonariusz policji przedstawia dyrektorowi powód przybycia i okazuje legitymacje służbową. </w:t>
      </w:r>
    </w:p>
    <w:p w:rsidR="00DC10CB" w:rsidRDefault="000E6FEE">
      <w:r>
        <w:t xml:space="preserve">2. Dyrektor dokonuje wpis do własnej dokumentacji (dane osobowe, numer legitymacji, cel). </w:t>
      </w:r>
    </w:p>
    <w:p w:rsidR="00DC10CB" w:rsidRDefault="000E6FEE">
      <w:r>
        <w:t xml:space="preserve">3. Pedagog szkolny sprowadza nieletniego do gabinetu dyrektora, gdzie policjant informuje wymienionego o przyczynach przybycia i czynnościach jakie zostaną wykonane ze sprawą.  4. Policja informuje rodziców nieletniego /opiekunów prawnych/ o wykonanych czynnościach i zobowiązuje ich do przybycia do szkoły, komisariatu celem uczestnictwa w czynnościach. </w:t>
      </w:r>
    </w:p>
    <w:p w:rsidR="00DC10CB" w:rsidRDefault="000E6FEE">
      <w:pPr>
        <w:numPr>
          <w:ilvl w:val="0"/>
          <w:numId w:val="21"/>
        </w:numPr>
      </w:pPr>
      <w:r>
        <w:t xml:space="preserve">Dyrektor szkoły informuje telefonicznie rodziców o </w:t>
      </w:r>
      <w:r w:rsidR="000564AC">
        <w:t>podjętych</w:t>
      </w:r>
      <w:r>
        <w:t xml:space="preserve"> działaniach względem ich dziecka przez policję. W przypadku braku kontaktu telefonicznego sporządza pisemną informację i przesyła do miejsca ich zamieszkania. </w:t>
      </w:r>
    </w:p>
    <w:p w:rsidR="00DC10CB" w:rsidRDefault="000E6FEE" w:rsidP="000564AC">
      <w:pPr>
        <w:numPr>
          <w:ilvl w:val="0"/>
          <w:numId w:val="21"/>
        </w:numPr>
      </w:pPr>
      <w:r>
        <w:t xml:space="preserve">Jeżeli rodzice nie mogą uczestniczyć w przesłuchaniu nieletniego dyrektor wyznacza pedagoga szkolnego/nauczyciela do uczestnictwa w czynnościach, które są przeprowadzane w szkole lub w jednostce policji.   </w:t>
      </w:r>
    </w:p>
    <w:p w:rsidR="00DC10CB" w:rsidRDefault="00DC10CB">
      <w:pPr>
        <w:spacing w:after="44" w:line="240" w:lineRule="auto"/>
        <w:ind w:left="0" w:firstLine="0"/>
        <w:jc w:val="left"/>
      </w:pPr>
    </w:p>
    <w:p w:rsidR="00DC10CB" w:rsidRDefault="000E6FEE">
      <w:r>
        <w:t xml:space="preserve">XV. PROCEDURY POSTĘPOWANIA W SYTUACJI PRZYNOSZENIA DO SZKOŁY </w:t>
      </w:r>
    </w:p>
    <w:p w:rsidR="00DC10CB" w:rsidRDefault="000E6FEE">
      <w:r>
        <w:t xml:space="preserve">PRZEZ UCZNIÓW I  UŻYWANIA TELEFONÓW KOMÓRKOWYCH LUB INNYCH </w:t>
      </w:r>
    </w:p>
    <w:p w:rsidR="00DC10CB" w:rsidRDefault="000E6FEE">
      <w:r>
        <w:t xml:space="preserve">NOŚNIKÓW INFORMACJI (APARATY FOTOGRAFICZNE, DYKTAFONY, MP3 ITP.) </w:t>
      </w:r>
    </w:p>
    <w:p w:rsidR="00DC10CB" w:rsidRDefault="00DC10CB">
      <w:pPr>
        <w:spacing w:after="46" w:line="240" w:lineRule="auto"/>
        <w:ind w:left="0" w:firstLine="0"/>
        <w:jc w:val="left"/>
      </w:pPr>
    </w:p>
    <w:p w:rsidR="000564AC" w:rsidRDefault="000564AC">
      <w:pPr>
        <w:numPr>
          <w:ilvl w:val="0"/>
          <w:numId w:val="22"/>
        </w:numPr>
        <w:ind w:hanging="240"/>
      </w:pPr>
      <w:r>
        <w:t>Ze względu na zagrożenia wynikające z używania przez uczniów telefonów komórkowych, decyzją Rady Pedagogicznej zakazuje się używania telefonów komórkowych i innych nośników informacji w czasie obowiązkowych sytuacji w czasie obowiązkowych zajęć dydaktyczno-wychowawczych</w:t>
      </w:r>
      <w:r w:rsidR="00BD3B2E">
        <w:t>, przerw śródlekcyjnych i uroczystości szkolnych.</w:t>
      </w:r>
    </w:p>
    <w:p w:rsidR="00DC10CB" w:rsidRDefault="000E6FEE">
      <w:pPr>
        <w:numPr>
          <w:ilvl w:val="0"/>
          <w:numId w:val="22"/>
        </w:numPr>
        <w:ind w:hanging="240"/>
      </w:pPr>
      <w:r>
        <w:t>Na początku roku szkolnego wychowawcy klasowi informują uczniów</w:t>
      </w:r>
      <w:r w:rsidR="00C21A92">
        <w:t xml:space="preserve"> na godzinie z wychowawczą</w:t>
      </w:r>
      <w:r w:rsidR="000564AC">
        <w:t xml:space="preserve"> (w kl. I-III – na edukacji społecznej)</w:t>
      </w:r>
      <w:r>
        <w:t xml:space="preserve"> o zakazie używania telefonów komórkowych oraz innych nośników informacji w czasie trwania obowiązkowych zajęć dydaktyczno-wychowawczych oraz innych pozalekcyjnych. </w:t>
      </w:r>
    </w:p>
    <w:p w:rsidR="00BD3B2E" w:rsidRDefault="00A25713" w:rsidP="00A25713">
      <w:pPr>
        <w:numPr>
          <w:ilvl w:val="0"/>
          <w:numId w:val="22"/>
        </w:numPr>
        <w:ind w:hanging="240"/>
      </w:pPr>
      <w:r w:rsidRPr="00A25713">
        <w:t>Na pierwszym, wrześniowym spotkaniu z rodzicami, wychowawcy klasowi przedstawią rodzicom: PROCEDURY POSTĘPOWANIA W SYTUACJI PRZYNOSZENIA DO SZKOŁY PRZEZ UCZNIÓW I  UŻYWANIA TELEFONÓW KOMÓRKOWYCH LUB INNYCH NOŚNIKÓW INFORMACJI (APARATY FOTOGRAFICZNE, DYKTAFONY, MP3 ITP.)</w:t>
      </w:r>
    </w:p>
    <w:p w:rsidR="00017971" w:rsidRDefault="000E6FEE" w:rsidP="008E7E84">
      <w:pPr>
        <w:numPr>
          <w:ilvl w:val="0"/>
          <w:numId w:val="22"/>
        </w:numPr>
        <w:ind w:hanging="240"/>
      </w:pPr>
      <w:r>
        <w:t xml:space="preserve">W przypadku łamania w/w zakazu nauczyciele lub wychowawcy wpisują do dziennika uwagę uczniowi oraz informują rodziców/prawnych opiekunów o </w:t>
      </w:r>
      <w:r w:rsidR="00A25713">
        <w:t>dalszych, możliwych konsekwencjach</w:t>
      </w:r>
      <w:r w:rsidR="00017971">
        <w:t>.</w:t>
      </w:r>
      <w:r w:rsidR="00A25713">
        <w:t xml:space="preserve"> </w:t>
      </w:r>
    </w:p>
    <w:p w:rsidR="00DC10CB" w:rsidRDefault="00017971" w:rsidP="00017971">
      <w:pPr>
        <w:numPr>
          <w:ilvl w:val="0"/>
          <w:numId w:val="22"/>
        </w:numPr>
        <w:ind w:hanging="240"/>
      </w:pPr>
      <w:r w:rsidRPr="00017971">
        <w:t>W przypadku 3-krotnego naruszenia zasad wychowawca obniża uczniowi ocenę zachowania o jeden stopień oraz wzywa rodzica ucznia do szkoły i informuje go o dalszych konsekwencjach wyciąganych wobec dziecka/ucznia (podpis rodzica z notatką w dzienniku).</w:t>
      </w:r>
    </w:p>
    <w:p w:rsidR="00017971" w:rsidRDefault="00017971">
      <w:pPr>
        <w:numPr>
          <w:ilvl w:val="0"/>
          <w:numId w:val="22"/>
        </w:numPr>
        <w:ind w:hanging="240"/>
      </w:pPr>
      <w:r>
        <w:t>Do dalszych konsekwencji wobec uczniów łamiących zakaz używania telefonów komórkowych na terenie szkoły należą:</w:t>
      </w:r>
    </w:p>
    <w:p w:rsidR="00017971" w:rsidRDefault="009705BD" w:rsidP="00017971">
      <w:pPr>
        <w:pStyle w:val="Akapitzlist"/>
        <w:numPr>
          <w:ilvl w:val="0"/>
          <w:numId w:val="42"/>
        </w:numPr>
      </w:pPr>
      <w:r>
        <w:t>Indywidualne</w:t>
      </w:r>
      <w:r w:rsidR="00017971">
        <w:t xml:space="preserve"> upomn</w:t>
      </w:r>
      <w:bookmarkStart w:id="0" w:name="_GoBack"/>
      <w:bookmarkEnd w:id="0"/>
      <w:r w:rsidR="00017971">
        <w:t>ienie ucznia przez dyrektora szkoły w gabinecie dyrektorskim;</w:t>
      </w:r>
    </w:p>
    <w:p w:rsidR="00017971" w:rsidRPr="00017971" w:rsidRDefault="00017971" w:rsidP="00017971">
      <w:pPr>
        <w:pStyle w:val="Akapitzlist"/>
        <w:numPr>
          <w:ilvl w:val="0"/>
          <w:numId w:val="42"/>
        </w:numPr>
      </w:pPr>
      <w:r>
        <w:lastRenderedPageBreak/>
        <w:t xml:space="preserve">Upomnienie </w:t>
      </w:r>
      <w:r w:rsidRPr="00017971">
        <w:t>ucznia przez dyrektora szkoły w gabinecie dyrektorskim  w obecności rodziców ucznia</w:t>
      </w:r>
      <w:r>
        <w:t>;</w:t>
      </w:r>
    </w:p>
    <w:p w:rsidR="00017971" w:rsidRDefault="00017971" w:rsidP="00017971">
      <w:pPr>
        <w:pStyle w:val="Akapitzlist"/>
        <w:numPr>
          <w:ilvl w:val="0"/>
          <w:numId w:val="42"/>
        </w:numPr>
      </w:pPr>
      <w:r>
        <w:t>Upomnienie ucznia przez dyrektora szkoły wobec całej społeczności szkolnej;</w:t>
      </w:r>
    </w:p>
    <w:p w:rsidR="00017971" w:rsidRDefault="00017971" w:rsidP="00017971">
      <w:pPr>
        <w:pStyle w:val="Akapitzlist"/>
        <w:numPr>
          <w:ilvl w:val="0"/>
          <w:numId w:val="42"/>
        </w:numPr>
      </w:pPr>
      <w:r>
        <w:t>Obniżenie oceny zachowania o kolejny stopień.</w:t>
      </w:r>
    </w:p>
    <w:p w:rsidR="00DC10CB" w:rsidRDefault="000E6FEE">
      <w:pPr>
        <w:numPr>
          <w:ilvl w:val="0"/>
          <w:numId w:val="22"/>
        </w:numPr>
        <w:ind w:hanging="240"/>
      </w:pPr>
      <w:r>
        <w:t xml:space="preserve">Ze względu na zagrożenia wynikające z używania telefonów komórkowych (cyberprzemoc, napromieniowanie, łamanie praw ochrony danych osobowych, zakłócania pracy urządzeń) zakazuje się również używania telefonów i innych nośników informacji w czasie przerw śródlekcyjnych i uroczystości szkolnych. </w:t>
      </w:r>
    </w:p>
    <w:p w:rsidR="00DC10CB" w:rsidRDefault="000E6FEE">
      <w:pPr>
        <w:numPr>
          <w:ilvl w:val="0"/>
          <w:numId w:val="22"/>
        </w:numPr>
        <w:ind w:hanging="240"/>
      </w:pPr>
      <w:r>
        <w:t>W wyjątkowych sytuacjach oraz w razie nagłej potrzeby (np. zły stan zdrowia, ważne sprawy rodzinne) uczeń może korzystać z telefonu w</w:t>
      </w:r>
      <w:r w:rsidR="00017971">
        <w:t xml:space="preserve"> czasie przerw międzylekcyjnej po uprzednim poinformowaniu wychowawcy lub innego nauczyciela.</w:t>
      </w:r>
      <w:r>
        <w:t xml:space="preserve"> </w:t>
      </w:r>
    </w:p>
    <w:p w:rsidR="00DC10CB" w:rsidRDefault="000E6FEE">
      <w:pPr>
        <w:numPr>
          <w:ilvl w:val="0"/>
          <w:numId w:val="22"/>
        </w:numPr>
        <w:ind w:hanging="240"/>
      </w:pPr>
      <w:r>
        <w:t xml:space="preserve">Za kradzież </w:t>
      </w:r>
      <w:r w:rsidR="000564AC">
        <w:t xml:space="preserve">telefonu komórkowego, innego </w:t>
      </w:r>
      <w:r>
        <w:t xml:space="preserve">sprzętu na terenie szkoły dyrekcja nie ponosi odpowiedzialności.  </w:t>
      </w: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DC10CB">
      <w:pPr>
        <w:spacing w:after="0" w:line="240" w:lineRule="auto"/>
        <w:ind w:left="0" w:firstLine="0"/>
        <w:jc w:val="left"/>
      </w:pPr>
    </w:p>
    <w:p w:rsidR="00DC10CB" w:rsidRDefault="000E6FEE">
      <w:r>
        <w:t xml:space="preserve">XVI. PROCEDURY POSTĘPOWANIA W PRZYPADKU ZNALEZIENIA NA TERENIE SZKOŁY BRONI, MATERIAŁÓW WYBUCHOWYCH LUB INNYCH </w:t>
      </w:r>
    </w:p>
    <w:p w:rsidR="00DC10CB" w:rsidRDefault="000E6FEE">
      <w:r>
        <w:t xml:space="preserve">NIEBEZPIECZNYCH SUBSTANCJI I PRZEDMIOTÓW </w:t>
      </w:r>
    </w:p>
    <w:p w:rsidR="00DC10CB" w:rsidRDefault="00DC10CB">
      <w:pPr>
        <w:spacing w:after="38" w:line="240" w:lineRule="auto"/>
        <w:ind w:left="0" w:firstLine="0"/>
        <w:jc w:val="left"/>
      </w:pPr>
    </w:p>
    <w:p w:rsidR="00DC10CB" w:rsidRDefault="000E6FEE">
      <w:r>
        <w:t xml:space="preserve">1. Zapewnienie bezpieczeństwa przebywającym na terenie szkoły osobom – w przypadku zagrożenia przeprowadzenie ewakuacji osób i mienia. 2. Uniemożliwienie dostępu osób postronnych do przedmiotu. </w:t>
      </w:r>
    </w:p>
    <w:p w:rsidR="00DC10CB" w:rsidRDefault="000E6FEE">
      <w:pPr>
        <w:numPr>
          <w:ilvl w:val="0"/>
          <w:numId w:val="23"/>
        </w:numPr>
        <w:ind w:hanging="240"/>
      </w:pPr>
      <w:r>
        <w:t xml:space="preserve">Wezwanie policji. </w:t>
      </w:r>
    </w:p>
    <w:p w:rsidR="00DC10CB" w:rsidRDefault="000E6FEE">
      <w:pPr>
        <w:numPr>
          <w:ilvl w:val="0"/>
          <w:numId w:val="23"/>
        </w:numPr>
        <w:ind w:hanging="240"/>
      </w:pPr>
      <w:r>
        <w:t xml:space="preserve">Dostosowanie się do zaleceń policji. </w:t>
      </w:r>
    </w:p>
    <w:p w:rsidR="00DC10CB" w:rsidRDefault="000E6FEE">
      <w:pPr>
        <w:numPr>
          <w:ilvl w:val="0"/>
          <w:numId w:val="23"/>
        </w:numPr>
        <w:ind w:hanging="240"/>
      </w:pPr>
      <w:r>
        <w:t xml:space="preserve">Nie dotykać i nie przemieszczać podejrzanych, niebezpiecznych przedmiotów lub ładunków. 6. Zachować spokój i opanowanie, nie dopuścić do paniki.  </w:t>
      </w:r>
    </w:p>
    <w:p w:rsidR="00DC10CB" w:rsidRDefault="00DC10CB">
      <w:pPr>
        <w:spacing w:after="44" w:line="240" w:lineRule="auto"/>
        <w:ind w:left="0" w:firstLine="0"/>
        <w:jc w:val="left"/>
      </w:pPr>
    </w:p>
    <w:p w:rsidR="00DC10CB" w:rsidRDefault="000E6FEE">
      <w:r>
        <w:t xml:space="preserve">XVII. PROCEDURY POSTĘPOWANIA W PRZYPADKU UZYSKANIA INFORMACJI O PODŁOŻENIU ŁĄDUNKU WYBUCHOWEGO (WSKAZÓWKI DO PROWADZENIA </w:t>
      </w:r>
    </w:p>
    <w:p w:rsidR="00DC10CB" w:rsidRDefault="000E6FEE">
      <w:r>
        <w:t xml:space="preserve">ROZMÓW ZE ZGŁASZAJĄCYM O PODŁOŻENIU BOMBY) </w:t>
      </w:r>
    </w:p>
    <w:p w:rsidR="00DC10CB" w:rsidRDefault="00DC10CB">
      <w:pPr>
        <w:spacing w:after="45" w:line="240" w:lineRule="auto"/>
        <w:ind w:left="0" w:firstLine="0"/>
        <w:jc w:val="left"/>
      </w:pPr>
    </w:p>
    <w:p w:rsidR="00DC10CB" w:rsidRDefault="000E6FEE">
      <w:pPr>
        <w:numPr>
          <w:ilvl w:val="0"/>
          <w:numId w:val="24"/>
        </w:numPr>
        <w:ind w:hanging="240"/>
      </w:pPr>
      <w:r>
        <w:t xml:space="preserve">Zachować spokój i nie odkładać słuchawki. </w:t>
      </w:r>
    </w:p>
    <w:p w:rsidR="00DC10CB" w:rsidRDefault="000E6FEE">
      <w:pPr>
        <w:numPr>
          <w:ilvl w:val="0"/>
          <w:numId w:val="24"/>
        </w:numPr>
        <w:ind w:hanging="240"/>
      </w:pPr>
      <w:r>
        <w:t xml:space="preserve">Powiadomić dyrektora. </w:t>
      </w:r>
    </w:p>
    <w:p w:rsidR="00DC10CB" w:rsidRDefault="000E6FEE">
      <w:pPr>
        <w:numPr>
          <w:ilvl w:val="0"/>
          <w:numId w:val="24"/>
        </w:numPr>
        <w:ind w:hanging="240"/>
      </w:pPr>
      <w:r>
        <w:t xml:space="preserve">Podczas rozmowy starać się uzyskać od zgłaszającego jak najwięcej informacji. </w:t>
      </w:r>
    </w:p>
    <w:p w:rsidR="00DC10CB" w:rsidRDefault="000E6FEE">
      <w:pPr>
        <w:numPr>
          <w:ilvl w:val="0"/>
          <w:numId w:val="24"/>
        </w:numPr>
        <w:ind w:hanging="240"/>
      </w:pPr>
      <w:r>
        <w:t xml:space="preserve">Tak prowadzić rozmowę, aby stworzyć możliwość zidentyfikowania sprawcy choćby w przybliżeniu.  </w:t>
      </w:r>
    </w:p>
    <w:p w:rsidR="00DC10CB" w:rsidRDefault="000E6FEE">
      <w:pPr>
        <w:numPr>
          <w:ilvl w:val="0"/>
          <w:numId w:val="24"/>
        </w:numPr>
        <w:ind w:hanging="240"/>
      </w:pPr>
      <w:r>
        <w:t xml:space="preserve">Należy ocenić czas przyjęcia ostrzeżenia, płeć dzwoniącego, akcent stan (pod wpływem środków psychoaktywnych), tło rozmowy itp. </w:t>
      </w:r>
    </w:p>
    <w:p w:rsidR="00DC10CB" w:rsidRDefault="000E6FEE">
      <w:pPr>
        <w:numPr>
          <w:ilvl w:val="0"/>
          <w:numId w:val="24"/>
        </w:numPr>
        <w:ind w:hanging="240"/>
      </w:pPr>
      <w:r>
        <w:t xml:space="preserve">Dążyć do uzyskania odpowiedzi na następujące pytania: </w:t>
      </w:r>
    </w:p>
    <w:p w:rsidR="00DC10CB" w:rsidRDefault="000E6FEE">
      <w:pPr>
        <w:numPr>
          <w:ilvl w:val="0"/>
          <w:numId w:val="25"/>
        </w:numPr>
        <w:ind w:hanging="139"/>
      </w:pPr>
      <w:r>
        <w:t xml:space="preserve">Czy Pan/Pani podłożyła bombę? - Kiedy bomba wybuchnie? </w:t>
      </w:r>
    </w:p>
    <w:p w:rsidR="00DC10CB" w:rsidRDefault="000E6FEE">
      <w:pPr>
        <w:numPr>
          <w:ilvl w:val="0"/>
          <w:numId w:val="25"/>
        </w:numPr>
        <w:ind w:hanging="139"/>
      </w:pPr>
      <w:r>
        <w:t xml:space="preserve">Gdzie w tej chwili jest bomba?   </w:t>
      </w:r>
    </w:p>
    <w:p w:rsidR="00DC10CB" w:rsidRDefault="000E6FEE">
      <w:pPr>
        <w:numPr>
          <w:ilvl w:val="0"/>
          <w:numId w:val="25"/>
        </w:numPr>
        <w:ind w:hanging="139"/>
      </w:pPr>
      <w:r>
        <w:t xml:space="preserve">Jak wygląda? </w:t>
      </w:r>
    </w:p>
    <w:p w:rsidR="00DC10CB" w:rsidRDefault="000E6FEE">
      <w:pPr>
        <w:numPr>
          <w:ilvl w:val="0"/>
          <w:numId w:val="25"/>
        </w:numPr>
        <w:ind w:hanging="139"/>
      </w:pPr>
      <w:r>
        <w:t xml:space="preserve">Jakiego jest typu? </w:t>
      </w:r>
    </w:p>
    <w:p w:rsidR="00DC10CB" w:rsidRDefault="000E6FEE">
      <w:pPr>
        <w:numPr>
          <w:ilvl w:val="0"/>
          <w:numId w:val="25"/>
        </w:numPr>
        <w:ind w:hanging="139"/>
      </w:pPr>
      <w:r>
        <w:t xml:space="preserve">W którym miejscu jest umieszczona? - Co spowoduje wybuch? </w:t>
      </w:r>
    </w:p>
    <w:p w:rsidR="00DC10CB" w:rsidRDefault="000E6FEE">
      <w:pPr>
        <w:numPr>
          <w:ilvl w:val="0"/>
          <w:numId w:val="25"/>
        </w:numPr>
        <w:ind w:hanging="139"/>
      </w:pPr>
      <w:r>
        <w:t xml:space="preserve">Dlaczego Pan/Pani podłożyła bombę? </w:t>
      </w:r>
    </w:p>
    <w:p w:rsidR="00DC10CB" w:rsidRDefault="000E6FEE">
      <w:pPr>
        <w:numPr>
          <w:ilvl w:val="0"/>
          <w:numId w:val="25"/>
        </w:numPr>
        <w:ind w:hanging="139"/>
      </w:pPr>
      <w:r>
        <w:lastRenderedPageBreak/>
        <w:t xml:space="preserve">Jak się Pan/Pani nazywa? </w:t>
      </w:r>
    </w:p>
    <w:p w:rsidR="00DC10CB" w:rsidRDefault="000E6FEE">
      <w:pPr>
        <w:numPr>
          <w:ilvl w:val="0"/>
          <w:numId w:val="26"/>
        </w:numPr>
      </w:pPr>
      <w:r>
        <w:t xml:space="preserve">Nie należy rozpowszechniać samowolnie informacji o otrzymaniu zgłoszenia o podłożeniu bomby. </w:t>
      </w:r>
    </w:p>
    <w:p w:rsidR="00DC10CB" w:rsidRDefault="000E6FEE">
      <w:pPr>
        <w:numPr>
          <w:ilvl w:val="0"/>
          <w:numId w:val="26"/>
        </w:numPr>
      </w:pPr>
      <w:r>
        <w:t xml:space="preserve">Osoba przyjmująca zgłoszenie staje się świadkiem zdarzenia i będzie na tę okoliczność przesłuchiwana przez policję. </w:t>
      </w:r>
    </w:p>
    <w:p w:rsidR="00DC10CB" w:rsidRDefault="00DC10CB">
      <w:pPr>
        <w:spacing w:after="39" w:line="240" w:lineRule="auto"/>
        <w:ind w:left="0" w:firstLine="0"/>
        <w:jc w:val="left"/>
      </w:pPr>
    </w:p>
    <w:p w:rsidR="00140C16" w:rsidRDefault="00140C16"/>
    <w:p w:rsidR="00140C16" w:rsidRDefault="00140C16"/>
    <w:p w:rsidR="00140C16" w:rsidRDefault="00140C16"/>
    <w:p w:rsidR="00140C16" w:rsidRDefault="00140C16"/>
    <w:p w:rsidR="00140C16" w:rsidRDefault="00140C16"/>
    <w:p w:rsidR="00140C16" w:rsidRDefault="00140C16"/>
    <w:p w:rsidR="00DC10CB" w:rsidRDefault="000E6FEE">
      <w:r>
        <w:t xml:space="preserve">XVIII. WSKAZÓWKI/PROCEDURY POSTĘPOWANIA W PRZYPADKU </w:t>
      </w:r>
    </w:p>
    <w:p w:rsidR="00DC10CB" w:rsidRDefault="000E6FEE">
      <w:r>
        <w:t xml:space="preserve">OTRZYMANIA PODEJRZANEJ PACZKI LUB KOPERTY </w:t>
      </w:r>
    </w:p>
    <w:p w:rsidR="00DC10CB" w:rsidRDefault="00DC10CB">
      <w:pPr>
        <w:spacing w:after="46" w:line="240" w:lineRule="auto"/>
        <w:ind w:left="0" w:firstLine="0"/>
        <w:jc w:val="left"/>
      </w:pPr>
    </w:p>
    <w:p w:rsidR="00DC10CB" w:rsidRDefault="000E6FEE">
      <w:pPr>
        <w:numPr>
          <w:ilvl w:val="0"/>
          <w:numId w:val="27"/>
        </w:numPr>
        <w:ind w:hanging="240"/>
      </w:pPr>
      <w:r>
        <w:t xml:space="preserve">Nie wolno opróżniać zawartości wszelakich podejrzanych przesyłek, nie przenosić paczki lub koperty z miejsca na miejsce. </w:t>
      </w:r>
    </w:p>
    <w:p w:rsidR="00DC10CB" w:rsidRDefault="000E6FEE">
      <w:pPr>
        <w:numPr>
          <w:ilvl w:val="0"/>
          <w:numId w:val="27"/>
        </w:numPr>
        <w:ind w:hanging="240"/>
      </w:pPr>
      <w:r>
        <w:t xml:space="preserve">Nie wolno wdychać oparów, dotykać, sprawdzać smaku, przypatrywać się z bliska. </w:t>
      </w:r>
    </w:p>
    <w:p w:rsidR="00DC10CB" w:rsidRDefault="000E6FEE">
      <w:pPr>
        <w:numPr>
          <w:ilvl w:val="0"/>
          <w:numId w:val="27"/>
        </w:numPr>
        <w:ind w:hanging="240"/>
      </w:pPr>
      <w:r>
        <w:t xml:space="preserve">Należy umieścić ją w dwóch plastikowych workach i szczelnie zamknąć (zakleić, związać). </w:t>
      </w:r>
    </w:p>
    <w:p w:rsidR="00DC10CB" w:rsidRDefault="000E6FEE">
      <w:pPr>
        <w:numPr>
          <w:ilvl w:val="0"/>
          <w:numId w:val="27"/>
        </w:numPr>
        <w:spacing w:after="43" w:line="234" w:lineRule="auto"/>
        <w:ind w:hanging="240"/>
      </w:pPr>
      <w:r>
        <w:t xml:space="preserve">Powiadomić policję. 5. Cechy charakterystyczne dla niebezpiecznych przesyłek: - twarda koperta </w:t>
      </w:r>
    </w:p>
    <w:p w:rsidR="00DC10CB" w:rsidRDefault="000E6FEE">
      <w:pPr>
        <w:numPr>
          <w:ilvl w:val="0"/>
          <w:numId w:val="28"/>
        </w:numPr>
        <w:ind w:hanging="139"/>
      </w:pPr>
      <w:r>
        <w:t xml:space="preserve">otwory w kopercie </w:t>
      </w:r>
    </w:p>
    <w:p w:rsidR="00DC10CB" w:rsidRDefault="000E6FEE">
      <w:pPr>
        <w:numPr>
          <w:ilvl w:val="0"/>
          <w:numId w:val="28"/>
        </w:numPr>
        <w:ind w:hanging="139"/>
      </w:pPr>
      <w:r>
        <w:t xml:space="preserve">nierównomierne rozłożenie wagi </w:t>
      </w:r>
    </w:p>
    <w:p w:rsidR="00DC10CB" w:rsidRDefault="000E6FEE">
      <w:pPr>
        <w:numPr>
          <w:ilvl w:val="0"/>
          <w:numId w:val="28"/>
        </w:numPr>
        <w:ind w:hanging="139"/>
      </w:pPr>
      <w:r>
        <w:t xml:space="preserve">wewnętrzna koperta </w:t>
      </w:r>
    </w:p>
    <w:p w:rsidR="00DC10CB" w:rsidRDefault="000E6FEE">
      <w:pPr>
        <w:numPr>
          <w:ilvl w:val="0"/>
          <w:numId w:val="28"/>
        </w:numPr>
        <w:ind w:hanging="139"/>
      </w:pPr>
      <w:r>
        <w:t xml:space="preserve">wystające druty lub folia </w:t>
      </w:r>
    </w:p>
    <w:p w:rsidR="00DC10CB" w:rsidRDefault="000E6FEE">
      <w:pPr>
        <w:numPr>
          <w:ilvl w:val="0"/>
          <w:numId w:val="28"/>
        </w:numPr>
        <w:ind w:hanging="139"/>
      </w:pPr>
      <w:r>
        <w:t xml:space="preserve">zapach </w:t>
      </w:r>
    </w:p>
    <w:p w:rsidR="00DC10CB" w:rsidRDefault="000E6FEE">
      <w:pPr>
        <w:numPr>
          <w:ilvl w:val="0"/>
          <w:numId w:val="28"/>
        </w:numPr>
        <w:ind w:hanging="139"/>
      </w:pPr>
      <w:r>
        <w:t xml:space="preserve">podejrzane opakowanie </w:t>
      </w:r>
    </w:p>
    <w:p w:rsidR="00DC10CB" w:rsidRDefault="000E6FEE">
      <w:pPr>
        <w:numPr>
          <w:ilvl w:val="0"/>
          <w:numId w:val="28"/>
        </w:numPr>
        <w:ind w:hanging="139"/>
      </w:pPr>
      <w:r>
        <w:t xml:space="preserve">tłuste plamy, </w:t>
      </w:r>
      <w:r w:rsidR="00140C16">
        <w:t>zaolejenie</w:t>
      </w:r>
      <w:r>
        <w:t xml:space="preserve">, przebarwienia </w:t>
      </w:r>
    </w:p>
    <w:p w:rsidR="00DC10CB" w:rsidRDefault="000E6FEE">
      <w:pPr>
        <w:numPr>
          <w:ilvl w:val="0"/>
          <w:numId w:val="28"/>
        </w:numPr>
        <w:ind w:hanging="139"/>
      </w:pPr>
      <w:r>
        <w:t xml:space="preserve">emitowane dźwięki. </w:t>
      </w:r>
    </w:p>
    <w:p w:rsidR="00DC10CB" w:rsidRDefault="00DC10CB">
      <w:pPr>
        <w:spacing w:after="30" w:line="240" w:lineRule="auto"/>
        <w:ind w:left="0" w:firstLine="0"/>
        <w:jc w:val="left"/>
      </w:pPr>
    </w:p>
    <w:p w:rsidR="00DC10CB" w:rsidRDefault="000E6FEE">
      <w:r>
        <w:t xml:space="preserve">XIX. PROCEDURY POSTĘPOWANIA NAUCZYCIELIWOBEC OFIARY </w:t>
      </w:r>
    </w:p>
    <w:p w:rsidR="00DC10CB" w:rsidRDefault="000E6FEE">
      <w:r>
        <w:t xml:space="preserve">CYBERPRZEMOCY </w:t>
      </w:r>
    </w:p>
    <w:p w:rsidR="00DC10CB" w:rsidRDefault="00DC10CB">
      <w:pPr>
        <w:spacing w:after="2" w:line="240" w:lineRule="auto"/>
        <w:ind w:left="0" w:firstLine="0"/>
        <w:jc w:val="left"/>
      </w:pPr>
    </w:p>
    <w:p w:rsidR="00DC10CB" w:rsidRDefault="00DC10CB">
      <w:pPr>
        <w:spacing w:after="0" w:line="240" w:lineRule="auto"/>
        <w:ind w:left="0" w:firstLine="0"/>
        <w:jc w:val="center"/>
      </w:pPr>
    </w:p>
    <w:p w:rsidR="00DC10CB" w:rsidRDefault="000E6FEE">
      <w:r>
        <w:t>Procedury reagowania wobec ofiary cyberprzemocy</w:t>
      </w:r>
    </w:p>
    <w:p w:rsidR="00DC10CB" w:rsidRDefault="00DC10CB">
      <w:pPr>
        <w:spacing w:after="0" w:line="240" w:lineRule="auto"/>
        <w:ind w:left="0" w:firstLine="0"/>
        <w:jc w:val="left"/>
      </w:pPr>
    </w:p>
    <w:p w:rsidR="00DC10CB" w:rsidRDefault="000E6FEE">
      <w:pPr>
        <w:spacing w:after="43" w:line="234" w:lineRule="auto"/>
        <w:ind w:right="4972"/>
        <w:jc w:val="left"/>
      </w:pPr>
      <w:r>
        <w:t xml:space="preserve">1. Ujawnienie przypadku cyberprzemocy 2. Rozmowa z ofiarą – wsparcie, porada 3. Ujawnienie okoliczności zdarzenia: </w:t>
      </w:r>
    </w:p>
    <w:p w:rsidR="00DC10CB" w:rsidRDefault="000E6FEE">
      <w:pPr>
        <w:numPr>
          <w:ilvl w:val="0"/>
          <w:numId w:val="29"/>
        </w:numPr>
        <w:ind w:hanging="139"/>
      </w:pPr>
      <w:r>
        <w:t xml:space="preserve">rodzaj materiału </w:t>
      </w:r>
    </w:p>
    <w:p w:rsidR="00DC10CB" w:rsidRDefault="000E6FEE">
      <w:pPr>
        <w:numPr>
          <w:ilvl w:val="0"/>
          <w:numId w:val="29"/>
        </w:numPr>
        <w:ind w:hanging="139"/>
      </w:pPr>
      <w:r>
        <w:t xml:space="preserve">sposób rozpowszechniania </w:t>
      </w:r>
    </w:p>
    <w:p w:rsidR="00DC10CB" w:rsidRDefault="000E6FEE">
      <w:pPr>
        <w:numPr>
          <w:ilvl w:val="0"/>
          <w:numId w:val="29"/>
        </w:numPr>
        <w:ind w:hanging="139"/>
      </w:pPr>
      <w:r>
        <w:t xml:space="preserve">ustalenie sprawców, świadków zdarzenia </w:t>
      </w:r>
    </w:p>
    <w:p w:rsidR="00DC10CB" w:rsidRDefault="000E6FEE">
      <w:pPr>
        <w:numPr>
          <w:ilvl w:val="0"/>
          <w:numId w:val="30"/>
        </w:numPr>
        <w:ind w:hanging="240"/>
      </w:pPr>
      <w:r>
        <w:t xml:space="preserve">Powiadomienie dyrektora szkoły/pedagoga szkolnego </w:t>
      </w:r>
    </w:p>
    <w:p w:rsidR="00DC10CB" w:rsidRDefault="000E6FEE">
      <w:pPr>
        <w:numPr>
          <w:ilvl w:val="0"/>
          <w:numId w:val="30"/>
        </w:numPr>
        <w:ind w:hanging="240"/>
      </w:pPr>
      <w:r>
        <w:t xml:space="preserve">Analiza zdarzenia </w:t>
      </w:r>
    </w:p>
    <w:p w:rsidR="00DC10CB" w:rsidRDefault="000E6FEE">
      <w:pPr>
        <w:numPr>
          <w:ilvl w:val="0"/>
          <w:numId w:val="30"/>
        </w:numPr>
        <w:ind w:hanging="240"/>
      </w:pPr>
      <w:r>
        <w:t xml:space="preserve">Poinformowanie rodziców poszkodowanego ucznia o zdarzeniu i o działaniach szkoły – porada </w:t>
      </w:r>
    </w:p>
    <w:p w:rsidR="00DC10CB" w:rsidRDefault="000E6FEE">
      <w:pPr>
        <w:numPr>
          <w:ilvl w:val="0"/>
          <w:numId w:val="30"/>
        </w:numPr>
        <w:ind w:hanging="240"/>
      </w:pPr>
      <w:r>
        <w:lastRenderedPageBreak/>
        <w:t xml:space="preserve">Powiadomienie policji w przypadku przestępstw ściganych z urzędu </w:t>
      </w:r>
    </w:p>
    <w:p w:rsidR="00DC10CB" w:rsidRDefault="000E6FEE">
      <w:pPr>
        <w:numPr>
          <w:ilvl w:val="0"/>
          <w:numId w:val="30"/>
        </w:numPr>
        <w:ind w:hanging="240"/>
      </w:pPr>
      <w:r>
        <w:t xml:space="preserve">Zapewnienie pomocy psychologiczno-pedagogicznej poszkodowanemu uczniowi </w:t>
      </w:r>
    </w:p>
    <w:p w:rsidR="00DC10CB" w:rsidRDefault="000E6FEE">
      <w:pPr>
        <w:numPr>
          <w:ilvl w:val="0"/>
          <w:numId w:val="30"/>
        </w:numPr>
        <w:ind w:hanging="240"/>
      </w:pPr>
      <w:r>
        <w:t xml:space="preserve">Monitorowanie sytuacji ucznia – rozmowy, obserwacje </w:t>
      </w:r>
    </w:p>
    <w:p w:rsidR="00DC10CB" w:rsidRDefault="00DC10CB">
      <w:pPr>
        <w:spacing w:after="1" w:line="240" w:lineRule="auto"/>
        <w:ind w:left="0" w:firstLine="0"/>
        <w:jc w:val="left"/>
      </w:pPr>
    </w:p>
    <w:p w:rsidR="00DC10CB" w:rsidRDefault="00DC10CB">
      <w:pPr>
        <w:spacing w:after="0" w:line="240" w:lineRule="auto"/>
        <w:ind w:left="0" w:firstLine="0"/>
        <w:jc w:val="left"/>
      </w:pPr>
    </w:p>
    <w:p w:rsidR="00140C16" w:rsidRDefault="00140C16"/>
    <w:p w:rsidR="00140C16" w:rsidRDefault="00140C16"/>
    <w:p w:rsidR="00140C16" w:rsidRDefault="00140C16"/>
    <w:p w:rsidR="00140C16" w:rsidRDefault="00140C16"/>
    <w:p w:rsidR="00140C16" w:rsidRDefault="00140C16"/>
    <w:p w:rsidR="00140C16" w:rsidRDefault="00140C16"/>
    <w:p w:rsidR="00140C16" w:rsidRDefault="00140C16"/>
    <w:p w:rsidR="00DC10CB" w:rsidRDefault="000E6FEE">
      <w:r>
        <w:t xml:space="preserve">XX. PROCEDURY REAGOWANIA WOBEC SPRAWCY CYBERPRZEMOCY </w:t>
      </w:r>
    </w:p>
    <w:p w:rsidR="00DC10CB" w:rsidRDefault="00DC10CB">
      <w:pPr>
        <w:spacing w:after="0" w:line="240" w:lineRule="auto"/>
        <w:ind w:left="0" w:firstLine="0"/>
        <w:jc w:val="center"/>
      </w:pPr>
    </w:p>
    <w:p w:rsidR="00DC10CB" w:rsidRDefault="000E6FEE">
      <w:pPr>
        <w:ind w:right="4819"/>
      </w:pPr>
      <w:r>
        <w:t xml:space="preserve">1. Ujawnienie przypadku cyberprzemocy. 2. Ustalenie okoliczności zdarzenia:  </w:t>
      </w:r>
    </w:p>
    <w:p w:rsidR="00DC10CB" w:rsidRDefault="000E6FEE">
      <w:pPr>
        <w:numPr>
          <w:ilvl w:val="0"/>
          <w:numId w:val="31"/>
        </w:numPr>
        <w:ind w:hanging="139"/>
      </w:pPr>
      <w:r>
        <w:t xml:space="preserve">rodzaj materiału </w:t>
      </w:r>
    </w:p>
    <w:p w:rsidR="00DC10CB" w:rsidRDefault="000E6FEE">
      <w:pPr>
        <w:numPr>
          <w:ilvl w:val="0"/>
          <w:numId w:val="31"/>
        </w:numPr>
        <w:ind w:hanging="139"/>
      </w:pPr>
      <w:r>
        <w:t xml:space="preserve">sposób rozpowszechniania </w:t>
      </w:r>
    </w:p>
    <w:p w:rsidR="00DC10CB" w:rsidRDefault="000E6FEE">
      <w:pPr>
        <w:numPr>
          <w:ilvl w:val="0"/>
          <w:numId w:val="31"/>
        </w:numPr>
        <w:ind w:hanging="139"/>
      </w:pPr>
      <w:r>
        <w:t xml:space="preserve">ustalenie sprawców, świadków zdarzenia </w:t>
      </w:r>
    </w:p>
    <w:p w:rsidR="00DC10CB" w:rsidRDefault="000E6FEE">
      <w:pPr>
        <w:numPr>
          <w:ilvl w:val="0"/>
          <w:numId w:val="32"/>
        </w:numPr>
        <w:ind w:hanging="240"/>
      </w:pPr>
      <w:r>
        <w:t xml:space="preserve">Powiadomienie dyrektora szkoły lub pedagoga szkolnego </w:t>
      </w:r>
    </w:p>
    <w:p w:rsidR="00DC10CB" w:rsidRDefault="000E6FEE">
      <w:pPr>
        <w:numPr>
          <w:ilvl w:val="0"/>
          <w:numId w:val="32"/>
        </w:numPr>
        <w:ind w:hanging="240"/>
      </w:pPr>
      <w:r>
        <w:t xml:space="preserve">Analiza zdarzenia przy współudziale: wychowawcy klasy, dyrektora szkoły, pedagoga szkolnego i nauczyciela informatyki (w razie potrzeby) A. gdy sprawcą jest uczeń </w:t>
      </w:r>
    </w:p>
    <w:p w:rsidR="00DC10CB" w:rsidRDefault="000E6FEE">
      <w:pPr>
        <w:numPr>
          <w:ilvl w:val="0"/>
          <w:numId w:val="33"/>
        </w:numPr>
        <w:ind w:right="2830" w:hanging="240"/>
      </w:pPr>
      <w:r>
        <w:t xml:space="preserve">Powiadomienie rodziców lub opiekunów prawnych sprawcy  - w razie potrzeby powiadomienie policji </w:t>
      </w:r>
    </w:p>
    <w:p w:rsidR="00DC10CB" w:rsidRDefault="000E6FEE">
      <w:pPr>
        <w:numPr>
          <w:ilvl w:val="0"/>
          <w:numId w:val="33"/>
        </w:numPr>
        <w:ind w:right="2830" w:hanging="240"/>
      </w:pPr>
      <w:r>
        <w:t xml:space="preserve">Powiadomienie ucznia o dalszym postępowaniu i konsekwencjach </w:t>
      </w:r>
    </w:p>
    <w:p w:rsidR="00DC10CB" w:rsidRDefault="000E6FEE">
      <w:r>
        <w:t xml:space="preserve">- zobowiązanie ucznia do zaprzestanie takiego postępowania i usunięcie materiałów z sieci </w:t>
      </w:r>
    </w:p>
    <w:p w:rsidR="00DC10CB" w:rsidRDefault="000E6FEE">
      <w:r>
        <w:t xml:space="preserve">3. Zawarcie kontraktu z uczniem </w:t>
      </w:r>
    </w:p>
    <w:p w:rsidR="00DC10CB" w:rsidRDefault="000E6FEE">
      <w:pPr>
        <w:numPr>
          <w:ilvl w:val="0"/>
          <w:numId w:val="34"/>
        </w:numPr>
        <w:ind w:right="558" w:hanging="139"/>
      </w:pPr>
      <w:r>
        <w:t xml:space="preserve">zastosowanie konsekwencji regulaminowych </w:t>
      </w:r>
    </w:p>
    <w:p w:rsidR="00DC10CB" w:rsidRDefault="000E6FEE">
      <w:pPr>
        <w:numPr>
          <w:ilvl w:val="0"/>
          <w:numId w:val="34"/>
        </w:numPr>
        <w:ind w:right="558" w:hanging="139"/>
      </w:pPr>
      <w:r>
        <w:t xml:space="preserve">zapewnienie pomocy psychologiczno-pedagogicznej uczniowi – sprawcy 4 Monitoring </w:t>
      </w:r>
    </w:p>
    <w:p w:rsidR="00DC10CB" w:rsidRDefault="000E6FEE">
      <w:r>
        <w:t xml:space="preserve">B. Jeśli sprawcą jest osoba nieznana  </w:t>
      </w:r>
    </w:p>
    <w:p w:rsidR="00DC10CB" w:rsidRDefault="000E6FEE">
      <w:r>
        <w:t>1. Przerwanie aktu cyberprzemocy</w:t>
      </w:r>
    </w:p>
    <w:p w:rsidR="00DC10CB" w:rsidRDefault="000E6FEE">
      <w:r>
        <w:t xml:space="preserve">- zawiadomienie administratora serwisu w celu usunięcia materiału  </w:t>
      </w:r>
    </w:p>
    <w:p w:rsidR="00DC10CB" w:rsidRDefault="000E6FEE">
      <w:r>
        <w:t xml:space="preserve">2. Powiadomienie policji </w:t>
      </w:r>
    </w:p>
    <w:p w:rsidR="00DC10CB" w:rsidRDefault="000E6FEE">
      <w:pPr>
        <w:spacing w:after="42"/>
        <w:ind w:right="-15"/>
        <w:jc w:val="left"/>
      </w:pPr>
      <w:r>
        <w:t>XXI.</w:t>
      </w:r>
      <w:r>
        <w:rPr>
          <w:b/>
        </w:rPr>
        <w:t xml:space="preserve"> POSTĘPOWANIE NAUCZYCIELI W SYTUACJI UZYSKANIA INFORMACJI O STOSOWANIU PRZEMOCY W RODZINIE. </w:t>
      </w:r>
    </w:p>
    <w:p w:rsidR="00DC10CB" w:rsidRDefault="00DC10CB">
      <w:pPr>
        <w:spacing w:after="46" w:line="240" w:lineRule="auto"/>
        <w:ind w:left="0" w:firstLine="0"/>
        <w:jc w:val="left"/>
      </w:pPr>
    </w:p>
    <w:p w:rsidR="00DC10CB" w:rsidRDefault="000E6FEE">
      <w:pPr>
        <w:numPr>
          <w:ilvl w:val="0"/>
          <w:numId w:val="35"/>
        </w:numPr>
      </w:pPr>
      <w:r>
        <w:t xml:space="preserve">Zapewnienie bezpieczeństwa osobie, co do której istnieje podejrzenie, że jest dotknięta przemocą w rodzinie. </w:t>
      </w:r>
    </w:p>
    <w:p w:rsidR="00DC10CB" w:rsidRDefault="000E6FEE">
      <w:pPr>
        <w:numPr>
          <w:ilvl w:val="0"/>
          <w:numId w:val="35"/>
        </w:numPr>
      </w:pPr>
      <w:r>
        <w:t xml:space="preserve">Wypełnienie formularza „Niebieska Karta – A”, w obecności osoby, co do której istnieje podejrzenie, że jest dotknięta przemocą w rodzinie. W przypadku braku możliwości wypełnienia formularza „Niebieska Karta  – A” z uwagi na nieobecność osoby, co do której istnieje podejrzenie, że jest dotknięta przemocą w rodzinie, stan jej zdrowia lub ze względu na zagrożenie jej życia lub zdrowia, wypełnienie formularza „Niebieska Karta – A” następuje niezwłocznie po nawiązaniu bezpośredniego kontaktu z tą osobą lub po ustaniu przyczyny uniemożliwiającej jego wypełnienie. W przypadku, gdy nawiązanie bezpośredniego kontaktu </w:t>
      </w:r>
      <w:r>
        <w:lastRenderedPageBreak/>
        <w:t xml:space="preserve">z osobą, co do której istnieje podejrzenie, że jest dotknięta przemocą w rodzinie, jest niewykonalne, wypełnienie formularza „Niebieska Karta – A” następuje bez udziału tej osoby. </w:t>
      </w:r>
    </w:p>
    <w:p w:rsidR="00DC10CB" w:rsidRDefault="000E6FEE">
      <w:pPr>
        <w:numPr>
          <w:ilvl w:val="0"/>
          <w:numId w:val="35"/>
        </w:numPr>
      </w:pPr>
      <w:r>
        <w:t xml:space="preserve">W przypadku podejrzenia stosowania przemocy w rodzinie wobec dziecka, czynności podejmowane i realizowane w ramach procedury przeprowadza się w obecności rodzica, opiekuna prawnego lub faktycznego. </w:t>
      </w:r>
    </w:p>
    <w:p w:rsidR="00DC10CB" w:rsidRDefault="000E6FEE">
      <w:pPr>
        <w:numPr>
          <w:ilvl w:val="0"/>
          <w:numId w:val="35"/>
        </w:numPr>
      </w:pPr>
      <w:r>
        <w:t xml:space="preserve">Jeżeli osobami, wobec których istnieje podejrzenie, że stosują przemoc w rodzinie wobec dziecka, są rodzice, opiekunowie prawni lub faktyczni, działania z udziałem dziecka przeprowadza się w obecności pełnoletniej osoby najbliższej w rozumieniu art. 115 § 11 ustawy z dnia 6 czerwca 1997 r. – Kodeks karny (Dz. U. Nr 88, poz. 553 z późn. zm.). </w:t>
      </w:r>
    </w:p>
    <w:p w:rsidR="00DC10CB" w:rsidRDefault="000E6FEE">
      <w:pPr>
        <w:numPr>
          <w:ilvl w:val="0"/>
          <w:numId w:val="35"/>
        </w:numPr>
      </w:pPr>
      <w:r>
        <w:t xml:space="preserve">Działania z udziałem dziecka, co do którego istnieje podejrzenie, że jest dotknięte przemocą w rodzinie, powinny być prowadzone w miarę możliwości w obecności psychologa. </w:t>
      </w:r>
    </w:p>
    <w:p w:rsidR="00DC10CB" w:rsidRDefault="000E6FEE">
      <w:pPr>
        <w:numPr>
          <w:ilvl w:val="0"/>
          <w:numId w:val="35"/>
        </w:numPr>
      </w:pPr>
      <w:r>
        <w:t xml:space="preserve">Po wypełnieniu formularza „Niebieska Karta  – A” osobie, co do której istnieje podejrzenie, że jest dotknięta przemocą w rodzinie, przekazuje się formularz „Niebieska Karta – B”.S.I.9450.1.2011.EK Str. 39 z 79 </w:t>
      </w:r>
    </w:p>
    <w:p w:rsidR="00DC10CB" w:rsidRDefault="000E6FEE">
      <w:pPr>
        <w:numPr>
          <w:ilvl w:val="0"/>
          <w:numId w:val="35"/>
        </w:numPr>
      </w:pPr>
      <w:r>
        <w:t xml:space="preserve">Jeżeli osobą, co do której istnieje podejrzenie, że jest dotknięta przemocą w rodzinie, jest dziecko, formularz „Niebieska Karta  – B” przekazuje się rodzicowi, opiekunowi prawnemu lub faktycznemu albo osobie, która zgłosiła podejrzenie stosowania przemocy w rodzinie. </w:t>
      </w:r>
    </w:p>
    <w:p w:rsidR="00DC10CB" w:rsidRDefault="000E6FEE">
      <w:pPr>
        <w:numPr>
          <w:ilvl w:val="0"/>
          <w:numId w:val="35"/>
        </w:numPr>
      </w:pPr>
      <w:r>
        <w:t xml:space="preserve">Przekazanie wypełnionego formularza „Niebieska Karta  – A” do przewodniczącego zespołu interdyscyplinarnego następuje niezwłocznie, nie później niż w terminie 7 dni od wszczęcia procedury. </w:t>
      </w:r>
    </w:p>
    <w:p w:rsidR="00DC10CB" w:rsidRDefault="00DC10CB">
      <w:pPr>
        <w:spacing w:after="54" w:line="240" w:lineRule="auto"/>
        <w:ind w:left="0" w:firstLine="0"/>
        <w:jc w:val="left"/>
      </w:pPr>
    </w:p>
    <w:p w:rsidR="00DC10CB" w:rsidRDefault="000E6FEE">
      <w:pPr>
        <w:spacing w:after="42"/>
        <w:ind w:right="-15"/>
        <w:jc w:val="left"/>
      </w:pPr>
      <w:r>
        <w:rPr>
          <w:b/>
        </w:rPr>
        <w:t xml:space="preserve">W ramach procedury „Niebieskie Karty” przedstawiciel oświaty: </w:t>
      </w:r>
    </w:p>
    <w:p w:rsidR="00DC10CB" w:rsidRDefault="00DC10CB">
      <w:pPr>
        <w:spacing w:after="0" w:line="240" w:lineRule="auto"/>
        <w:ind w:left="0" w:firstLine="0"/>
        <w:jc w:val="left"/>
      </w:pPr>
    </w:p>
    <w:p w:rsidR="00DC10CB" w:rsidRDefault="000E6FEE">
      <w:r>
        <w:t xml:space="preserve">1. Udziela kompleksowych informacji o:  </w:t>
      </w:r>
    </w:p>
    <w:p w:rsidR="00DC10CB" w:rsidRDefault="000E6FEE">
      <w:pPr>
        <w:numPr>
          <w:ilvl w:val="0"/>
          <w:numId w:val="36"/>
        </w:numPr>
      </w:pPr>
      <w:r>
        <w:t xml:space="preserve">możliwościach uzyskania pomocy, w szczególności psychologicznej, prawnej, socjalnej i pedagogicznej, oraz wsparcia, w tym o instytucjach i podmiotach świadczących specjalistyczną pomoc na rzecz osób dotkniętych przemocą w rodzinie, </w:t>
      </w:r>
    </w:p>
    <w:p w:rsidR="00DC10CB" w:rsidRDefault="000E6FEE">
      <w:pPr>
        <w:numPr>
          <w:ilvl w:val="0"/>
          <w:numId w:val="36"/>
        </w:numPr>
      </w:pPr>
      <w:r>
        <w:t xml:space="preserve">możliwościach podjęcia dalszych działań mających na celu poprawę sytuacji osoby, co do której istnieje podejrzenie, że jest dotknięta przemocą w rodzinie. </w:t>
      </w:r>
    </w:p>
    <w:p w:rsidR="00DC10CB" w:rsidRDefault="000E6FEE">
      <w:pPr>
        <w:numPr>
          <w:ilvl w:val="0"/>
          <w:numId w:val="37"/>
        </w:numPr>
      </w:pPr>
      <w:r>
        <w:t xml:space="preserve">Organizuje niezwłocznie dostęp do pomocy medycznej, jeżeli wymaga tego stan zdrowia osoby, co do której istnieje podejrzenie, że jest dotknięta przemocą w rodzinie. </w:t>
      </w:r>
    </w:p>
    <w:p w:rsidR="00DC10CB" w:rsidRDefault="000E6FEE">
      <w:pPr>
        <w:numPr>
          <w:ilvl w:val="0"/>
          <w:numId w:val="37"/>
        </w:numPr>
      </w:pPr>
      <w:r>
        <w:t xml:space="preserve">Może prowadzić rozmowy z osobami, wobec których istnieje podejrzenie, że stosują przemoc w rodzinie, na temat konsekwencji stosowania przemocy w rodzinie oraz informuje te osoby o możliwościach podjęcia leczenia lub terapii i udziale w programach oddziaływań korekcyjno  – edukacyjnych dla osób stosujących przemoc w rodzinie. </w:t>
      </w:r>
    </w:p>
    <w:p w:rsidR="00DC10CB" w:rsidRDefault="000E6FEE">
      <w:pPr>
        <w:numPr>
          <w:ilvl w:val="0"/>
          <w:numId w:val="37"/>
        </w:numPr>
      </w:pPr>
      <w:r>
        <w:t xml:space="preserve">Diagnozuje sytuację i potrzeby osoby, co do której istnieje podejrzenie, że jest dotknięta przemocą w rodzinie, w tym w szczególności wobec dzieci. </w:t>
      </w:r>
    </w:p>
    <w:p w:rsidR="00DC10CB" w:rsidRDefault="000E6FEE">
      <w:pPr>
        <w:numPr>
          <w:ilvl w:val="0"/>
          <w:numId w:val="37"/>
        </w:numPr>
      </w:pPr>
      <w:r>
        <w:t xml:space="preserve">Udziela kompleksowych informacji rodzicowi, opiekunowi prawnemu, faktycznemu lub osobie najbliższej o możliwościach pomocy psychologicznej, prawnej, socjalnej i pedagogicznej oraz wsparcia rodzinie, w tym o formach pomocy dzieciom świadczonych przez instytucje i podmioty w zakresie specjalistycznej pomocy na rzecz osób dotkniętych przemocą w rodzinie. </w:t>
      </w:r>
    </w:p>
    <w:p w:rsidR="00DC10CB" w:rsidRDefault="00DC10CB">
      <w:pPr>
        <w:spacing w:after="53" w:line="240" w:lineRule="auto"/>
        <w:ind w:left="0" w:firstLine="0"/>
        <w:jc w:val="left"/>
      </w:pPr>
    </w:p>
    <w:p w:rsidR="00DC10CB" w:rsidRDefault="000E6FEE">
      <w:pPr>
        <w:spacing w:after="42"/>
        <w:ind w:right="-15"/>
        <w:jc w:val="left"/>
      </w:pPr>
      <w:r>
        <w:rPr>
          <w:b/>
        </w:rPr>
        <w:t xml:space="preserve">Inne działania nauczyciela: </w:t>
      </w:r>
    </w:p>
    <w:p w:rsidR="00DC10CB" w:rsidRDefault="000E6FEE">
      <w:pPr>
        <w:numPr>
          <w:ilvl w:val="0"/>
          <w:numId w:val="38"/>
        </w:numPr>
        <w:ind w:hanging="240"/>
      </w:pPr>
      <w:r>
        <w:t xml:space="preserve">Poinformowanie o zaistniałej sytuacji dyrektora placówki oświatowej. </w:t>
      </w:r>
    </w:p>
    <w:p w:rsidR="00DC10CB" w:rsidRDefault="000E6FEE">
      <w:pPr>
        <w:numPr>
          <w:ilvl w:val="0"/>
          <w:numId w:val="38"/>
        </w:numPr>
        <w:ind w:hanging="240"/>
      </w:pPr>
      <w:r>
        <w:lastRenderedPageBreak/>
        <w:t xml:space="preserve">Wezwanie do szkoły na rozmowę rodziców / opiekunów dziecka stosujących przemoc, poinformowanie o prawnych konsekwencjach stosowania przemocy, przy absolutnym zachowaniu reguł bezpieczeństwa dziecka.S.I.9450.1.2011.EK Str. 40 z 79 </w:t>
      </w:r>
    </w:p>
    <w:p w:rsidR="00DC10CB" w:rsidRDefault="000E6FEE">
      <w:pPr>
        <w:numPr>
          <w:ilvl w:val="0"/>
          <w:numId w:val="38"/>
        </w:numPr>
        <w:ind w:hanging="240"/>
      </w:pPr>
      <w:r>
        <w:t xml:space="preserve">Niezwłoczne powiadomienie policji lub prokuratora o powzięciu podejrzenia o popełnieniu ściganego z urzędu przestępstwa z użyciem przemocy w rodzinie. </w:t>
      </w:r>
    </w:p>
    <w:p w:rsidR="00DC10CB" w:rsidRDefault="000E6FEE">
      <w:pPr>
        <w:numPr>
          <w:ilvl w:val="0"/>
          <w:numId w:val="38"/>
        </w:numPr>
        <w:ind w:hanging="240"/>
      </w:pPr>
      <w:r>
        <w:t xml:space="preserve">W sytuacji podejrzenia, że powrót dziecka do domu zagraża jego bezpieczeństwu, zdrowiu lub życiu – powiadomienie policji, celem  przewiezienia dziecka w bezpieczne miejsce. 5. W sytuacji konieczności zapewnienia pomocy lekarskiej – wezwanie pogotowia ratunkowego. </w:t>
      </w:r>
    </w:p>
    <w:p w:rsidR="00DC10CB" w:rsidRDefault="000E6FEE">
      <w:pPr>
        <w:numPr>
          <w:ilvl w:val="0"/>
          <w:numId w:val="39"/>
        </w:numPr>
        <w:ind w:hanging="240"/>
      </w:pPr>
      <w:r>
        <w:t xml:space="preserve">Opracowanie planu pomocy dziecku i wdrożenie go do realizacji. </w:t>
      </w:r>
    </w:p>
    <w:p w:rsidR="00DC10CB" w:rsidRDefault="000E6FEE">
      <w:pPr>
        <w:numPr>
          <w:ilvl w:val="0"/>
          <w:numId w:val="39"/>
        </w:numPr>
        <w:ind w:hanging="240"/>
      </w:pPr>
      <w:r>
        <w:t xml:space="preserve">Poinformowanie rodziców o podjętych działaniach na rzecz dziecka, wdrożenie rodzica niestosującego przemocy wobec dziecka lub innych „bezpiecznych” członków rodziny do współpracy. </w:t>
      </w:r>
    </w:p>
    <w:p w:rsidR="00DC10CB" w:rsidRDefault="000E6FEE">
      <w:pPr>
        <w:numPr>
          <w:ilvl w:val="0"/>
          <w:numId w:val="39"/>
        </w:numPr>
        <w:ind w:hanging="240"/>
      </w:pPr>
      <w:r>
        <w:t xml:space="preserve">Poinformowanie rodzica stosującego przemoc w rodzinie o możliwości wzięcia przez niego udziału w programie korekcyjno  – edukacyjnym dla osób stosujących przemoc w rodzinie. </w:t>
      </w:r>
    </w:p>
    <w:p w:rsidR="00DC10CB" w:rsidRDefault="000E6FEE">
      <w:pPr>
        <w:numPr>
          <w:ilvl w:val="0"/>
          <w:numId w:val="39"/>
        </w:numPr>
        <w:ind w:hanging="240"/>
      </w:pPr>
      <w:r>
        <w:t xml:space="preserve">Skierowanie pisma do sądu rodzinnego z prośbą o wgląd w sytuację dziecka w rodzinie oraz w miarę potrzeb do innych instytucji i służb. 10. Udział w pracach Zespołu Interdyscyplinarnego lub grupy roboczej. </w:t>
      </w:r>
    </w:p>
    <w:p w:rsidR="00DC10CB" w:rsidRDefault="00DC10CB">
      <w:pPr>
        <w:spacing w:after="30" w:line="240" w:lineRule="auto"/>
        <w:ind w:left="0" w:firstLine="0"/>
        <w:jc w:val="left"/>
      </w:pPr>
    </w:p>
    <w:p w:rsidR="00DC10CB" w:rsidRDefault="000E6FEE">
      <w:r>
        <w:t xml:space="preserve">XXII. PROCEDURY POSTĘPOWANIA NAUCZYCIELI W SYTUACJI </w:t>
      </w:r>
    </w:p>
    <w:p w:rsidR="00DC10CB" w:rsidRDefault="000E6FEE">
      <w:r>
        <w:t xml:space="preserve">SAMOWOLNEGO OPUSZCZANIA PRZEZ UCZNIÓW TERENU SZKOŁY </w:t>
      </w:r>
    </w:p>
    <w:p w:rsidR="00DC10CB" w:rsidRDefault="000E6FEE">
      <w:pPr>
        <w:numPr>
          <w:ilvl w:val="0"/>
          <w:numId w:val="40"/>
        </w:numPr>
        <w:ind w:hanging="240"/>
      </w:pPr>
      <w:r>
        <w:t xml:space="preserve">Decyzją Rady Pedagogicznej zabrania się uczniom samowolnego opuszczania terenu szkoły w czasie trwania obowiązkowych zajęć dydaktyczno – wychowawczych oraz przerw śródlekcyjnych. </w:t>
      </w:r>
    </w:p>
    <w:p w:rsidR="00DC10CB" w:rsidRDefault="000E6FEE">
      <w:pPr>
        <w:numPr>
          <w:ilvl w:val="0"/>
          <w:numId w:val="40"/>
        </w:numPr>
        <w:ind w:hanging="240"/>
      </w:pPr>
      <w:r>
        <w:t xml:space="preserve">Na początku roku szkolnego wychowawcy klasowi informują uczniów o  w/w zakazie. </w:t>
      </w:r>
    </w:p>
    <w:p w:rsidR="00DC10CB" w:rsidRDefault="000E6FEE">
      <w:pPr>
        <w:numPr>
          <w:ilvl w:val="0"/>
          <w:numId w:val="40"/>
        </w:numPr>
        <w:ind w:hanging="240"/>
      </w:pPr>
      <w:r>
        <w:t xml:space="preserve">W wyjątkowych sytuacjach (np. stan zdrowia dziecka) uczeń za zgodą wychowawcy klasowego może opuścić teren szkoły. </w:t>
      </w:r>
    </w:p>
    <w:p w:rsidR="00DC10CB" w:rsidRDefault="000E6FEE">
      <w:pPr>
        <w:numPr>
          <w:ilvl w:val="0"/>
          <w:numId w:val="40"/>
        </w:numPr>
        <w:ind w:hanging="240"/>
      </w:pPr>
      <w:r>
        <w:t xml:space="preserve">O fakcie w/w wychowawca klasowy ma obowiązek poinformować rodziców ucznia. </w:t>
      </w:r>
    </w:p>
    <w:p w:rsidR="00DC10CB" w:rsidRDefault="000E6FEE">
      <w:pPr>
        <w:numPr>
          <w:ilvl w:val="0"/>
          <w:numId w:val="40"/>
        </w:numPr>
        <w:ind w:hanging="240"/>
      </w:pPr>
      <w:r>
        <w:t xml:space="preserve">W przypadku łamania zakazu samowolnego opuszczania terenu szkoły nauczyciele lub wychowawcy wpisują do dziennika uwagę uczniowi oraz informują rodziców/prawnych opiekunów o naruszeniu zakazu i możliwych konsekwencjach wyciągniętych wobec ich dziecka. </w:t>
      </w:r>
    </w:p>
    <w:p w:rsidR="00DC10CB" w:rsidRDefault="000E6FEE">
      <w:pPr>
        <w:numPr>
          <w:ilvl w:val="0"/>
          <w:numId w:val="40"/>
        </w:numPr>
        <w:ind w:hanging="240"/>
      </w:pPr>
      <w:r>
        <w:t xml:space="preserve">W przypadku 3-krotnego naruszenia zasad wychowawca obniża uczniowi ocenę zachowania o jeden stopień. </w:t>
      </w:r>
    </w:p>
    <w:p w:rsidR="00DC10CB" w:rsidRDefault="000E6FEE">
      <w:pPr>
        <w:numPr>
          <w:ilvl w:val="0"/>
          <w:numId w:val="40"/>
        </w:numPr>
        <w:ind w:hanging="240"/>
      </w:pPr>
      <w:r>
        <w:t xml:space="preserve">W przypadku powtarzającego się łamania zakazu dyrektor szkoły ma prawo do udzielenia uczniowi nagany. </w:t>
      </w:r>
    </w:p>
    <w:p w:rsidR="00DC10CB" w:rsidRDefault="000E6FEE">
      <w:pPr>
        <w:numPr>
          <w:ilvl w:val="0"/>
          <w:numId w:val="40"/>
        </w:numPr>
        <w:ind w:hanging="240"/>
      </w:pPr>
      <w:r>
        <w:t xml:space="preserve">W sytuacji nagminnego naruszania przez ucznia w/w zasad-dyrektor szkoły zawiadamia sąd rodzinny o wgląd w opiekę rodzicielską ucznia. </w:t>
      </w:r>
    </w:p>
    <w:p w:rsidR="00140C16" w:rsidRDefault="00140C16"/>
    <w:p w:rsidR="00140C16" w:rsidRDefault="00140C16"/>
    <w:p w:rsidR="00140C16" w:rsidRDefault="00140C16"/>
    <w:p w:rsidR="00DC10CB" w:rsidRDefault="000E6FEE">
      <w:r>
        <w:t xml:space="preserve">XXIII. ZASADY POSTĘPOWANIA OSÓB PRZEBYWAJĄCYCH NA TERENIE </w:t>
      </w:r>
    </w:p>
    <w:p w:rsidR="00DC10CB" w:rsidRDefault="000E6FEE">
      <w:r>
        <w:t xml:space="preserve">PLACÓWKI OŚWIATOWEJ NA WYPADEK WTARGNIĘCIA NAPASTNIKA NA TEREN PLACÓWKI OŚWIATOWEJ W ZWIĄZKU Z ZAISTNIENIEM SYTUACJI ZAGRAŻAJĄCEJ ZDROWIU I ŻYCIU LUDZI. </w:t>
      </w:r>
    </w:p>
    <w:p w:rsidR="00DC10CB" w:rsidRDefault="00DC10CB">
      <w:pPr>
        <w:spacing w:after="0" w:line="240" w:lineRule="auto"/>
        <w:ind w:left="0" w:firstLine="0"/>
        <w:jc w:val="left"/>
      </w:pPr>
    </w:p>
    <w:p w:rsidR="00DC10CB" w:rsidRDefault="00DC10CB">
      <w:pPr>
        <w:spacing w:after="45" w:line="240" w:lineRule="auto"/>
        <w:ind w:left="0" w:firstLine="0"/>
        <w:jc w:val="left"/>
      </w:pPr>
    </w:p>
    <w:p w:rsidR="00DC10CB" w:rsidRDefault="000E6FEE">
      <w:r>
        <w:lastRenderedPageBreak/>
        <w:t xml:space="preserve">1. Ucieczka z zagrożonego rejonu drogą ewakuacji, poza rejon zagrożenia. 2. Ewakuacja tylko w przypadku bezpośredniej bliskości wyjścia, z dala od źródła zagrożenia. </w:t>
      </w:r>
    </w:p>
    <w:p w:rsidR="00DC10CB" w:rsidRDefault="00DC10CB">
      <w:pPr>
        <w:spacing w:after="44" w:line="240" w:lineRule="auto"/>
        <w:ind w:left="0" w:firstLine="0"/>
        <w:jc w:val="left"/>
      </w:pPr>
    </w:p>
    <w:p w:rsidR="00DC10CB" w:rsidRDefault="000E6FEE">
      <w:pPr>
        <w:spacing w:after="42"/>
        <w:ind w:right="-15"/>
        <w:jc w:val="left"/>
      </w:pPr>
      <w:r>
        <w:rPr>
          <w:b/>
        </w:rPr>
        <w:t xml:space="preserve">W przypadku zarządzenia ewakuacji: </w:t>
      </w:r>
    </w:p>
    <w:p w:rsidR="00DC10CB" w:rsidRDefault="000E6FEE">
      <w:pPr>
        <w:numPr>
          <w:ilvl w:val="0"/>
          <w:numId w:val="41"/>
        </w:numPr>
        <w:ind w:hanging="139"/>
      </w:pPr>
      <w:r>
        <w:t xml:space="preserve">zostaw wszystkie swoje rzeczy w miejscu, gdzie się znajdują, </w:t>
      </w:r>
    </w:p>
    <w:p w:rsidR="00DC10CB" w:rsidRDefault="000E6FEE">
      <w:pPr>
        <w:numPr>
          <w:ilvl w:val="0"/>
          <w:numId w:val="41"/>
        </w:numPr>
        <w:ind w:hanging="139"/>
      </w:pPr>
      <w:r>
        <w:t xml:space="preserve">korzystaj z wyznaczonej drogi ewakuacji, </w:t>
      </w:r>
    </w:p>
    <w:p w:rsidR="00DC10CB" w:rsidRDefault="000E6FEE">
      <w:pPr>
        <w:numPr>
          <w:ilvl w:val="0"/>
          <w:numId w:val="41"/>
        </w:numPr>
        <w:ind w:hanging="139"/>
      </w:pPr>
      <w:r>
        <w:t xml:space="preserve">nie korzystaj z windy, </w:t>
      </w:r>
    </w:p>
    <w:p w:rsidR="00DC10CB" w:rsidRDefault="000E6FEE">
      <w:pPr>
        <w:numPr>
          <w:ilvl w:val="0"/>
          <w:numId w:val="41"/>
        </w:numPr>
        <w:ind w:hanging="139"/>
      </w:pPr>
      <w:r>
        <w:t xml:space="preserve">po drogach ewakuacyjnych poruszaj się szybko, unikaj blokowania ruchu, zatrzymywania się, czy też gwałtownego napierania na poruszających się z przodu. </w:t>
      </w:r>
    </w:p>
    <w:p w:rsidR="00DC10CB" w:rsidRDefault="00DC10CB">
      <w:pPr>
        <w:spacing w:after="0" w:line="240" w:lineRule="auto"/>
        <w:ind w:left="0" w:firstLine="0"/>
        <w:jc w:val="left"/>
      </w:pPr>
    </w:p>
    <w:p w:rsidR="00DC10CB" w:rsidRDefault="000E6FEE">
      <w:pPr>
        <w:spacing w:after="42"/>
        <w:ind w:right="-15"/>
        <w:jc w:val="left"/>
      </w:pPr>
      <w:r>
        <w:rPr>
          <w:b/>
        </w:rPr>
        <w:t>Podczas ewakuacji</w:t>
      </w:r>
      <w:r>
        <w:t xml:space="preserve">: </w:t>
      </w:r>
    </w:p>
    <w:p w:rsidR="00DC10CB" w:rsidRDefault="000E6FEE">
      <w:pPr>
        <w:numPr>
          <w:ilvl w:val="0"/>
          <w:numId w:val="41"/>
        </w:numPr>
        <w:ind w:hanging="139"/>
      </w:pPr>
      <w:r>
        <w:t xml:space="preserve">zachowaj ciszę, spokój, rozwagę,  </w:t>
      </w:r>
    </w:p>
    <w:p w:rsidR="00DC10CB" w:rsidRDefault="000E6FEE">
      <w:pPr>
        <w:numPr>
          <w:ilvl w:val="0"/>
          <w:numId w:val="41"/>
        </w:numPr>
        <w:ind w:hanging="139"/>
      </w:pPr>
      <w:r>
        <w:t xml:space="preserve">udzielaj pierwszej pomocy w miejscu bezpiecznym, jedynie wtedy, gdy nie ma to wpływu na własne bezpieczeństwo, - ostrzegaj o niebezpieczeństwie, </w:t>
      </w:r>
    </w:p>
    <w:p w:rsidR="00DC10CB" w:rsidRDefault="000E6FEE">
      <w:pPr>
        <w:numPr>
          <w:ilvl w:val="0"/>
          <w:numId w:val="41"/>
        </w:numPr>
        <w:ind w:hanging="139"/>
      </w:pPr>
      <w:r>
        <w:t xml:space="preserve">w przypadku opadów deszczu, śniegu lub panującego zimna, przeprowadź dzieci i młodzież do innego wcześniej ustalonego obiektu (Dom Strażaka) </w:t>
      </w:r>
    </w:p>
    <w:p w:rsidR="00DC10CB" w:rsidRDefault="00DC10CB">
      <w:pPr>
        <w:spacing w:after="48" w:line="240" w:lineRule="auto"/>
        <w:ind w:left="0" w:firstLine="0"/>
        <w:jc w:val="left"/>
      </w:pPr>
    </w:p>
    <w:p w:rsidR="00DC10CB" w:rsidRDefault="000E6FEE">
      <w:pPr>
        <w:spacing w:after="42"/>
        <w:ind w:right="4263"/>
        <w:jc w:val="left"/>
      </w:pPr>
      <w:r>
        <w:rPr>
          <w:b/>
        </w:rPr>
        <w:t>Jeżeli bezpieczna ewakuacja nie jest możliwa</w:t>
      </w:r>
      <w:r>
        <w:t xml:space="preserve">: - zamknij drzwi, </w:t>
      </w:r>
    </w:p>
    <w:p w:rsidR="00DC10CB" w:rsidRDefault="000E6FEE">
      <w:pPr>
        <w:numPr>
          <w:ilvl w:val="0"/>
          <w:numId w:val="41"/>
        </w:numPr>
        <w:ind w:hanging="139"/>
      </w:pPr>
      <w:r>
        <w:t xml:space="preserve">zastaw drzwi ciężkimi meblami, ławkami, </w:t>
      </w:r>
    </w:p>
    <w:p w:rsidR="00DC10CB" w:rsidRDefault="000E6FEE">
      <w:pPr>
        <w:numPr>
          <w:ilvl w:val="0"/>
          <w:numId w:val="41"/>
        </w:numPr>
        <w:ind w:hanging="139"/>
      </w:pPr>
      <w:r>
        <w:t xml:space="preserve">wyłącz wszystkie światła, </w:t>
      </w:r>
    </w:p>
    <w:p w:rsidR="00DC10CB" w:rsidRDefault="000E6FEE">
      <w:pPr>
        <w:numPr>
          <w:ilvl w:val="0"/>
          <w:numId w:val="41"/>
        </w:numPr>
        <w:spacing w:after="43" w:line="234" w:lineRule="auto"/>
        <w:ind w:hanging="139"/>
      </w:pPr>
      <w:r>
        <w:t xml:space="preserve">wyłącz/wycisz wszystkie urządzenia elektroniczne, - połóż się na podłodze z dala od drzwi i okien, - zachowaj ciszę. </w:t>
      </w:r>
    </w:p>
    <w:p w:rsidR="00DC10CB" w:rsidRDefault="000E6FEE">
      <w:r>
        <w:t xml:space="preserve">Jeżeli jest to możliwe udzielaj pierwszej pomocy poszkodowanym. Jeżeli nie miałeś możliwości ewakuować się lub ukryć albo zabarykadować w pomieszczeniu bezpiecznym, a twoje życie lub zdrowie jest bezpośrednio zagrożone w bezpośrednim kontakcie z napastnikiem – WALCZ, a jeżeli nie jesteś w stanie podjąć walki – BŁAGAJ O LITOŚĆ. </w:t>
      </w:r>
    </w:p>
    <w:p w:rsidR="00DC10CB" w:rsidRDefault="00DC10CB">
      <w:pPr>
        <w:spacing w:after="47" w:line="240" w:lineRule="auto"/>
        <w:ind w:left="0" w:firstLine="0"/>
        <w:jc w:val="left"/>
      </w:pPr>
    </w:p>
    <w:p w:rsidR="00DC10CB" w:rsidRDefault="000E6FEE">
      <w:pPr>
        <w:spacing w:after="42"/>
        <w:ind w:right="-15"/>
        <w:jc w:val="left"/>
      </w:pPr>
      <w:r>
        <w:rPr>
          <w:b/>
        </w:rPr>
        <w:t>Podczas działań służb ratowniczych</w:t>
      </w:r>
      <w:r>
        <w:t xml:space="preserve">:  </w:t>
      </w:r>
    </w:p>
    <w:p w:rsidR="00DC10CB" w:rsidRDefault="000E6FEE">
      <w:pPr>
        <w:numPr>
          <w:ilvl w:val="0"/>
          <w:numId w:val="41"/>
        </w:numPr>
        <w:ind w:hanging="139"/>
      </w:pPr>
      <w:r>
        <w:t xml:space="preserve">zachowaj spokój, </w:t>
      </w:r>
    </w:p>
    <w:p w:rsidR="00DC10CB" w:rsidRDefault="000E6FEE">
      <w:pPr>
        <w:numPr>
          <w:ilvl w:val="0"/>
          <w:numId w:val="41"/>
        </w:numPr>
        <w:ind w:hanging="139"/>
      </w:pPr>
      <w:r>
        <w:t xml:space="preserve">jeżeli nie jesteś pewien, że to służby ratownicze nie otwieraj drzwi - służby zrobią to same, </w:t>
      </w:r>
    </w:p>
    <w:p w:rsidR="00DC10CB" w:rsidRDefault="000E6FEE">
      <w:pPr>
        <w:numPr>
          <w:ilvl w:val="0"/>
          <w:numId w:val="41"/>
        </w:numPr>
        <w:ind w:hanging="139"/>
      </w:pPr>
      <w:r>
        <w:t xml:space="preserve">stosuj się do wszystkich poleceń służb, </w:t>
      </w:r>
    </w:p>
    <w:p w:rsidR="00DC10CB" w:rsidRDefault="000E6FEE">
      <w:pPr>
        <w:numPr>
          <w:ilvl w:val="0"/>
          <w:numId w:val="41"/>
        </w:numPr>
        <w:ind w:hanging="139"/>
      </w:pPr>
      <w:r>
        <w:t xml:space="preserve">nie trzymaj nic w rękach, </w:t>
      </w:r>
    </w:p>
    <w:p w:rsidR="00DC10CB" w:rsidRDefault="000E6FEE">
      <w:pPr>
        <w:numPr>
          <w:ilvl w:val="0"/>
          <w:numId w:val="41"/>
        </w:numPr>
        <w:ind w:hanging="139"/>
      </w:pPr>
      <w:r>
        <w:t xml:space="preserve">nie zadawaj pytań podczas ewakuacji, </w:t>
      </w:r>
    </w:p>
    <w:p w:rsidR="00DC10CB" w:rsidRDefault="000E6FEE">
      <w:pPr>
        <w:numPr>
          <w:ilvl w:val="0"/>
          <w:numId w:val="41"/>
        </w:numPr>
        <w:ind w:hanging="139"/>
      </w:pPr>
      <w:r>
        <w:t xml:space="preserve">unikaj gwałtownych ruchów, alarmujących gestów itp., </w:t>
      </w:r>
    </w:p>
    <w:p w:rsidR="00DC10CB" w:rsidRDefault="000E6FEE">
      <w:pPr>
        <w:numPr>
          <w:ilvl w:val="0"/>
          <w:numId w:val="41"/>
        </w:numPr>
        <w:ind w:hanging="139"/>
      </w:pPr>
      <w:r>
        <w:t xml:space="preserve">poddaj się kontroli bezpieczeństwa, </w:t>
      </w:r>
    </w:p>
    <w:p w:rsidR="00DC10CB" w:rsidRDefault="000E6FEE">
      <w:pPr>
        <w:numPr>
          <w:ilvl w:val="0"/>
          <w:numId w:val="41"/>
        </w:numPr>
        <w:ind w:hanging="139"/>
      </w:pPr>
      <w:r>
        <w:t xml:space="preserve">jeżeli posiadasz istotne informacje o napastnikach lub ofiarach, przekaż je służbom ratowniczym.  </w:t>
      </w:r>
    </w:p>
    <w:p w:rsidR="00DC10CB" w:rsidRDefault="00DC10CB">
      <w:pPr>
        <w:spacing w:after="35" w:line="240" w:lineRule="auto"/>
        <w:ind w:left="0" w:firstLine="0"/>
        <w:jc w:val="left"/>
      </w:pPr>
    </w:p>
    <w:p w:rsidR="00DC10CB" w:rsidRDefault="000E6FEE">
      <w:r>
        <w:rPr>
          <w:b/>
        </w:rPr>
        <w:t>Forma alarmu</w:t>
      </w:r>
      <w:r>
        <w:t xml:space="preserve">: seria pięciu jednosekundowych sygnałów dźwiękowych. </w:t>
      </w:r>
    </w:p>
    <w:p w:rsidR="00DC10CB" w:rsidRDefault="000E6FEE">
      <w:pPr>
        <w:spacing w:after="42"/>
        <w:ind w:right="-15"/>
        <w:jc w:val="left"/>
      </w:pPr>
      <w:r>
        <w:rPr>
          <w:b/>
        </w:rPr>
        <w:t>WAŻNE NUMERY ALARMOWE</w:t>
      </w:r>
      <w:r>
        <w:t xml:space="preserve">: </w:t>
      </w:r>
    </w:p>
    <w:p w:rsidR="00DC10CB" w:rsidRDefault="000E6FEE">
      <w:r>
        <w:t xml:space="preserve">112 – Centrum Powiadamiania Ratunkowego </w:t>
      </w:r>
    </w:p>
    <w:p w:rsidR="00DC10CB" w:rsidRDefault="000E6FEE">
      <w:r>
        <w:t xml:space="preserve">999 – Pogotowie Ratunkowe </w:t>
      </w:r>
    </w:p>
    <w:p w:rsidR="00DC10CB" w:rsidRDefault="000E6FEE">
      <w:r>
        <w:t xml:space="preserve">998 – Straż Pożarna </w:t>
      </w:r>
    </w:p>
    <w:p w:rsidR="00DC10CB" w:rsidRDefault="000E6FEE">
      <w:r>
        <w:t xml:space="preserve">997 – Policja </w:t>
      </w:r>
    </w:p>
    <w:p w:rsidR="00DC10CB" w:rsidRDefault="000E6FEE">
      <w:r>
        <w:t xml:space="preserve">992 – Pogotowie gazowe </w:t>
      </w:r>
    </w:p>
    <w:p w:rsidR="00DC10CB" w:rsidRDefault="000E6FEE">
      <w:r>
        <w:lastRenderedPageBreak/>
        <w:t xml:space="preserve">17 8671238 - Wojewódzkie Centrum Zarządzania Kryzysowego w Rzeszowie </w:t>
      </w:r>
    </w:p>
    <w:sectPr w:rsidR="00DC10CB" w:rsidSect="00B57704">
      <w:footerReference w:type="even" r:id="rId7"/>
      <w:footerReference w:type="default" r:id="rId8"/>
      <w:footerReference w:type="first" r:id="rId9"/>
      <w:pgSz w:w="11906" w:h="16838"/>
      <w:pgMar w:top="1418" w:right="1413" w:bottom="1629" w:left="1416" w:header="708"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D5" w:rsidRDefault="00B226D5">
      <w:pPr>
        <w:spacing w:after="0" w:line="240" w:lineRule="auto"/>
      </w:pPr>
      <w:r>
        <w:separator/>
      </w:r>
    </w:p>
  </w:endnote>
  <w:endnote w:type="continuationSeparator" w:id="0">
    <w:p w:rsidR="00B226D5" w:rsidRDefault="00B2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B57704">
    <w:pPr>
      <w:spacing w:after="0" w:line="240" w:lineRule="auto"/>
      <w:ind w:left="0" w:firstLine="0"/>
      <w:jc w:val="center"/>
    </w:pPr>
    <w:r>
      <w:fldChar w:fldCharType="begin"/>
    </w:r>
    <w:r w:rsidR="000E6FEE">
      <w:instrText xml:space="preserve"> PAGE   \* MERGEFORMAT </w:instrText>
    </w:r>
    <w:r>
      <w:fldChar w:fldCharType="separate"/>
    </w:r>
    <w:r w:rsidR="000E6FEE">
      <w:t>1</w:t>
    </w:r>
    <w:r>
      <w:fldChar w:fldCharType="end"/>
    </w:r>
  </w:p>
  <w:p w:rsidR="00DC10CB" w:rsidRDefault="00DC10CB">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B57704">
    <w:pPr>
      <w:spacing w:after="0" w:line="240" w:lineRule="auto"/>
      <w:ind w:left="0" w:firstLine="0"/>
      <w:jc w:val="center"/>
    </w:pPr>
    <w:r>
      <w:fldChar w:fldCharType="begin"/>
    </w:r>
    <w:r w:rsidR="000E6FEE">
      <w:instrText xml:space="preserve"> PAGE   \* MERGEFORMAT </w:instrText>
    </w:r>
    <w:r>
      <w:fldChar w:fldCharType="separate"/>
    </w:r>
    <w:r w:rsidR="00B638C6">
      <w:rPr>
        <w:noProof/>
      </w:rPr>
      <w:t>9</w:t>
    </w:r>
    <w:r>
      <w:fldChar w:fldCharType="end"/>
    </w:r>
  </w:p>
  <w:p w:rsidR="00DC10CB" w:rsidRDefault="00DC10CB">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CB" w:rsidRDefault="00B57704">
    <w:pPr>
      <w:spacing w:after="0" w:line="240" w:lineRule="auto"/>
      <w:ind w:left="0" w:firstLine="0"/>
      <w:jc w:val="center"/>
    </w:pPr>
    <w:r>
      <w:fldChar w:fldCharType="begin"/>
    </w:r>
    <w:r w:rsidR="000E6FEE">
      <w:instrText xml:space="preserve"> PAGE   \* MERGEFORMAT </w:instrText>
    </w:r>
    <w:r>
      <w:fldChar w:fldCharType="separate"/>
    </w:r>
    <w:r w:rsidR="000E6FEE">
      <w:t>1</w:t>
    </w:r>
    <w:r>
      <w:fldChar w:fldCharType="end"/>
    </w:r>
  </w:p>
  <w:p w:rsidR="00DC10CB" w:rsidRDefault="00DC10CB">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D5" w:rsidRDefault="00B226D5">
      <w:pPr>
        <w:spacing w:after="0" w:line="240" w:lineRule="auto"/>
      </w:pPr>
      <w:r>
        <w:separator/>
      </w:r>
    </w:p>
  </w:footnote>
  <w:footnote w:type="continuationSeparator" w:id="0">
    <w:p w:rsidR="00B226D5" w:rsidRDefault="00B2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683"/>
    <w:multiLevelType w:val="hybridMultilevel"/>
    <w:tmpl w:val="ABC64466"/>
    <w:lvl w:ilvl="0" w:tplc="92A8ACF2">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648EE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A28D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BC59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6297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E2C5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DCE6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6695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C6C4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C1F23E1"/>
    <w:multiLevelType w:val="hybridMultilevel"/>
    <w:tmpl w:val="5C3244CE"/>
    <w:lvl w:ilvl="0" w:tplc="18ACF4F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B4CD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A4B8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5076A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0632E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1246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C652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7E12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FAF7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CC05C04"/>
    <w:multiLevelType w:val="hybridMultilevel"/>
    <w:tmpl w:val="BD923D5A"/>
    <w:lvl w:ilvl="0" w:tplc="FA9E205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B224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D001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D4E3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5015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94C5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3C52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E867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1AAA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D15139E"/>
    <w:multiLevelType w:val="hybridMultilevel"/>
    <w:tmpl w:val="71CAAB4E"/>
    <w:lvl w:ilvl="0" w:tplc="6EC046D2">
      <w:start w:val="1"/>
      <w:numFmt w:val="decimal"/>
      <w:lvlText w:val="%1."/>
      <w:lvlJc w:val="left"/>
      <w:pPr>
        <w:ind w:left="6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BC03CDC">
      <w:start w:val="1"/>
      <w:numFmt w:val="lowerLetter"/>
      <w:lvlText w:val="%2"/>
      <w:lvlJc w:val="left"/>
      <w:pPr>
        <w:ind w:left="14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D060AEA">
      <w:start w:val="1"/>
      <w:numFmt w:val="lowerRoman"/>
      <w:lvlText w:val="%3"/>
      <w:lvlJc w:val="left"/>
      <w:pPr>
        <w:ind w:left="21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905B62">
      <w:start w:val="1"/>
      <w:numFmt w:val="decimal"/>
      <w:lvlText w:val="%4"/>
      <w:lvlJc w:val="left"/>
      <w:pPr>
        <w:ind w:left="28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E441CC4">
      <w:start w:val="1"/>
      <w:numFmt w:val="lowerLetter"/>
      <w:lvlText w:val="%5"/>
      <w:lvlJc w:val="left"/>
      <w:pPr>
        <w:ind w:left="35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93C80E6">
      <w:start w:val="1"/>
      <w:numFmt w:val="lowerRoman"/>
      <w:lvlText w:val="%6"/>
      <w:lvlJc w:val="left"/>
      <w:pPr>
        <w:ind w:left="43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290C516">
      <w:start w:val="1"/>
      <w:numFmt w:val="decimal"/>
      <w:lvlText w:val="%7"/>
      <w:lvlJc w:val="left"/>
      <w:pPr>
        <w:ind w:left="50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A49D36">
      <w:start w:val="1"/>
      <w:numFmt w:val="lowerLetter"/>
      <w:lvlText w:val="%8"/>
      <w:lvlJc w:val="left"/>
      <w:pPr>
        <w:ind w:left="57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68A63DC">
      <w:start w:val="1"/>
      <w:numFmt w:val="lowerRoman"/>
      <w:lvlText w:val="%9"/>
      <w:lvlJc w:val="left"/>
      <w:pPr>
        <w:ind w:left="64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1B041358"/>
    <w:multiLevelType w:val="hybridMultilevel"/>
    <w:tmpl w:val="95AA374E"/>
    <w:lvl w:ilvl="0" w:tplc="3A80CD7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121AA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E4F6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946B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CE3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B8571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04383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9447A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321FA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B5D6D05"/>
    <w:multiLevelType w:val="hybridMultilevel"/>
    <w:tmpl w:val="69FC70B6"/>
    <w:lvl w:ilvl="0" w:tplc="939E9200">
      <w:start w:val="1"/>
      <w:numFmt w:val="bullet"/>
      <w:lvlText w:val="-"/>
      <w:lvlJc w:val="left"/>
      <w:pPr>
        <w:ind w:left="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B495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F4F7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78072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0246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DEDA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B465E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BEFBF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9094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F9C55BF"/>
    <w:multiLevelType w:val="hybridMultilevel"/>
    <w:tmpl w:val="9CF03376"/>
    <w:lvl w:ilvl="0" w:tplc="C69ABF24">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E417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609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F4A8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0422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0FFF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B4CC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5EE9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54AE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1266BB8"/>
    <w:multiLevelType w:val="hybridMultilevel"/>
    <w:tmpl w:val="7D1292EC"/>
    <w:lvl w:ilvl="0" w:tplc="0CC6609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8027D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6C28D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74BE1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E6F7F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76EDA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5C0CE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8E176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8AE90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4062DA5"/>
    <w:multiLevelType w:val="hybridMultilevel"/>
    <w:tmpl w:val="798A3762"/>
    <w:lvl w:ilvl="0" w:tplc="01AA2BA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6A74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C0D5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EC754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C688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ECE5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2AE8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C64B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8A7AC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52A7851"/>
    <w:multiLevelType w:val="hybridMultilevel"/>
    <w:tmpl w:val="20D858A8"/>
    <w:lvl w:ilvl="0" w:tplc="8BFCBD0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26FC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962BE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5AFA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EE27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9E98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0C79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9837A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6E06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8D06F37"/>
    <w:multiLevelType w:val="hybridMultilevel"/>
    <w:tmpl w:val="E6F29736"/>
    <w:lvl w:ilvl="0" w:tplc="952887E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82C8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43A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E270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8A37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2893B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284C2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BADCF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46A7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8EB74F9"/>
    <w:multiLevelType w:val="hybridMultilevel"/>
    <w:tmpl w:val="8748359E"/>
    <w:lvl w:ilvl="0" w:tplc="4CE8D82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6826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66CE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4EBE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748C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0AE1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CC3D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FA12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CE24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907382D"/>
    <w:multiLevelType w:val="hybridMultilevel"/>
    <w:tmpl w:val="8E085248"/>
    <w:lvl w:ilvl="0" w:tplc="F6DCF39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CC560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5C022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400CAA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7A0EB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2A2AC4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80BDC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4ACBF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967B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B940853"/>
    <w:multiLevelType w:val="hybridMultilevel"/>
    <w:tmpl w:val="3280AEAA"/>
    <w:lvl w:ilvl="0" w:tplc="5E787786">
      <w:start w:val="1"/>
      <w:numFmt w:val="decimal"/>
      <w:lvlText w:val="%1."/>
      <w:lvlJc w:val="left"/>
      <w:pPr>
        <w:ind w:left="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4693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3CD0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A6B0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1858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DC7E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D8CE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1276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04C3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5D86083"/>
    <w:multiLevelType w:val="hybridMultilevel"/>
    <w:tmpl w:val="8FF4EA46"/>
    <w:lvl w:ilvl="0" w:tplc="FEB64EE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8CA0F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BE9C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CE80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D67E2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205E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9C73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1C65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E01C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C97319B"/>
    <w:multiLevelType w:val="hybridMultilevel"/>
    <w:tmpl w:val="A27E2BAA"/>
    <w:lvl w:ilvl="0" w:tplc="A0A2169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7844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069E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669D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921B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40E8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2823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12A1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FC36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E685A3A"/>
    <w:multiLevelType w:val="hybridMultilevel"/>
    <w:tmpl w:val="5114CF4E"/>
    <w:lvl w:ilvl="0" w:tplc="7AC450A8">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FCCBB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B8C5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34C70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22AD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760B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848F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CC44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9E9D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02C2950"/>
    <w:multiLevelType w:val="hybridMultilevel"/>
    <w:tmpl w:val="2BFCB860"/>
    <w:lvl w:ilvl="0" w:tplc="AD30A95A">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90A3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FCAD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8C72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2451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BC8D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DC43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0883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B2F45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415C2851"/>
    <w:multiLevelType w:val="hybridMultilevel"/>
    <w:tmpl w:val="F0326748"/>
    <w:lvl w:ilvl="0" w:tplc="BF6AD412">
      <w:start w:val="6"/>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6A30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D64D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DAFC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CA81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32CD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54C3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9C8D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C48B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3EC7615"/>
    <w:multiLevelType w:val="hybridMultilevel"/>
    <w:tmpl w:val="A018271A"/>
    <w:lvl w:ilvl="0" w:tplc="8742521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008C5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F28BF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2957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2CEE5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56052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9AE3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602C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C04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49865A94"/>
    <w:multiLevelType w:val="hybridMultilevel"/>
    <w:tmpl w:val="48C89F8A"/>
    <w:lvl w:ilvl="0" w:tplc="DD80056C">
      <w:start w:val="4"/>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D646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9490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2E9F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7EB1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6478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ACBE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76EA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BC38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4A8C291C"/>
    <w:multiLevelType w:val="hybridMultilevel"/>
    <w:tmpl w:val="BB10C4B4"/>
    <w:lvl w:ilvl="0" w:tplc="A2FE59A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5A15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F8F8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1464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F48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6C88D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50CE9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88DE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30E9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D3F1E9B"/>
    <w:multiLevelType w:val="hybridMultilevel"/>
    <w:tmpl w:val="B460337E"/>
    <w:lvl w:ilvl="0" w:tplc="C1E2AA6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7204D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9672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0A14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5CB7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FAE7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96DB9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C262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5DEB3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D78450B"/>
    <w:multiLevelType w:val="hybridMultilevel"/>
    <w:tmpl w:val="CFD48FC6"/>
    <w:lvl w:ilvl="0" w:tplc="1B8C4006">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FAEE3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DEB7B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2C6F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124DF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A6DA2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AE4A3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BE72B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82B8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4F6521BA"/>
    <w:multiLevelType w:val="hybridMultilevel"/>
    <w:tmpl w:val="1818B3E4"/>
    <w:lvl w:ilvl="0" w:tplc="D0FAB842">
      <w:start w:val="4"/>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B27A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A010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F080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96B70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780C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C89CB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FC1D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04EB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4FD44381"/>
    <w:multiLevelType w:val="hybridMultilevel"/>
    <w:tmpl w:val="EAB6C5AC"/>
    <w:lvl w:ilvl="0" w:tplc="DBFE407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ECAC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8A1E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B1CA8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D48F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14B0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424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AC11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02BF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581326BA"/>
    <w:multiLevelType w:val="hybridMultilevel"/>
    <w:tmpl w:val="B540EC7E"/>
    <w:lvl w:ilvl="0" w:tplc="5AB66E5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CA1C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0EB6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A441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921B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043F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0662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6863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BA32A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583D5940"/>
    <w:multiLevelType w:val="hybridMultilevel"/>
    <w:tmpl w:val="4B86EA5C"/>
    <w:lvl w:ilvl="0" w:tplc="7E7851A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B419D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4BC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38DA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3210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CCE8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ECAB3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6E26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4059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58660D8C"/>
    <w:multiLevelType w:val="hybridMultilevel"/>
    <w:tmpl w:val="ECDC565A"/>
    <w:lvl w:ilvl="0" w:tplc="0FF8FA60">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00734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C0218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FE859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2F4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4E7B5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9E6A8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FA7F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22314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D1C3C02"/>
    <w:multiLevelType w:val="hybridMultilevel"/>
    <w:tmpl w:val="BCB0603C"/>
    <w:lvl w:ilvl="0" w:tplc="4BC06930">
      <w:start w:val="5"/>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A46B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7EE0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7E76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CA5D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62E9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42A3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F4962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281C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4E62317"/>
    <w:multiLevelType w:val="hybridMultilevel"/>
    <w:tmpl w:val="B156BDC6"/>
    <w:lvl w:ilvl="0" w:tplc="ED7AF9F8">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64BF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50AA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9A26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A6BB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F011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2235D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1879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2E0C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65DF6BE2"/>
    <w:multiLevelType w:val="hybridMultilevel"/>
    <w:tmpl w:val="F64A01A8"/>
    <w:lvl w:ilvl="0" w:tplc="FF3C4A16">
      <w:start w:val="1"/>
      <w:numFmt w:val="decimal"/>
      <w:lvlText w:val="%1."/>
      <w:lvlJc w:val="left"/>
      <w:pPr>
        <w:ind w:left="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E2BD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0696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1640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CCBEF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2288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BA41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F4B3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DA0EB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68A3755A"/>
    <w:multiLevelType w:val="hybridMultilevel"/>
    <w:tmpl w:val="88209E9C"/>
    <w:lvl w:ilvl="0" w:tplc="78640950">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FA5B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5298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1EF6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F26B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AA80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5C04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E235B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DA11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6A882264"/>
    <w:multiLevelType w:val="hybridMultilevel"/>
    <w:tmpl w:val="36EC6E54"/>
    <w:lvl w:ilvl="0" w:tplc="20F0E8DA">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5CE56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581EF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0CD3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DCB1A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8A987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A0B8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7493B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9235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6C80348E"/>
    <w:multiLevelType w:val="hybridMultilevel"/>
    <w:tmpl w:val="7054E9D8"/>
    <w:lvl w:ilvl="0" w:tplc="AD005A66">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5">
    <w:nsid w:val="6C9151E5"/>
    <w:multiLevelType w:val="hybridMultilevel"/>
    <w:tmpl w:val="26F6F9D8"/>
    <w:lvl w:ilvl="0" w:tplc="9F2E522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5E99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204C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8C0E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C22F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F0D7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047FA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7E20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984E7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759C23E9"/>
    <w:multiLevelType w:val="hybridMultilevel"/>
    <w:tmpl w:val="BEE28C84"/>
    <w:lvl w:ilvl="0" w:tplc="186C492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BC95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C09F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DE26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C47A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A8D58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729B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CC292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EC69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76197359"/>
    <w:multiLevelType w:val="hybridMultilevel"/>
    <w:tmpl w:val="B68EE30A"/>
    <w:lvl w:ilvl="0" w:tplc="9B58F6F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CF43A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485E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B0D9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CC9E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60DEF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96881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2872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E666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766F4BC6"/>
    <w:multiLevelType w:val="hybridMultilevel"/>
    <w:tmpl w:val="687CDC02"/>
    <w:lvl w:ilvl="0" w:tplc="BC6859E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58A9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D2DFA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8C95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324FB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D2B6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D8863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3EA3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562D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B0C57A3"/>
    <w:multiLevelType w:val="hybridMultilevel"/>
    <w:tmpl w:val="BF7462AE"/>
    <w:lvl w:ilvl="0" w:tplc="4960589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1863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98B8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62D32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F878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EC4D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1E38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F841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7618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7B1529B0"/>
    <w:multiLevelType w:val="hybridMultilevel"/>
    <w:tmpl w:val="081EB6A8"/>
    <w:lvl w:ilvl="0" w:tplc="03287D0E">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C0D4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E4A2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E41E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521C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48C22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7818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C21E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D07F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7E303A67"/>
    <w:multiLevelType w:val="hybridMultilevel"/>
    <w:tmpl w:val="61AC97AE"/>
    <w:lvl w:ilvl="0" w:tplc="9036F7B2">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06AD0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BCD2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329F0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6274C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7622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F6721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20B1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C20B7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1"/>
  </w:num>
  <w:num w:numId="3">
    <w:abstractNumId w:val="5"/>
  </w:num>
  <w:num w:numId="4">
    <w:abstractNumId w:val="37"/>
  </w:num>
  <w:num w:numId="5">
    <w:abstractNumId w:val="16"/>
  </w:num>
  <w:num w:numId="6">
    <w:abstractNumId w:val="40"/>
  </w:num>
  <w:num w:numId="7">
    <w:abstractNumId w:val="9"/>
  </w:num>
  <w:num w:numId="8">
    <w:abstractNumId w:val="35"/>
  </w:num>
  <w:num w:numId="9">
    <w:abstractNumId w:val="1"/>
  </w:num>
  <w:num w:numId="10">
    <w:abstractNumId w:val="21"/>
  </w:num>
  <w:num w:numId="11">
    <w:abstractNumId w:val="30"/>
  </w:num>
  <w:num w:numId="12">
    <w:abstractNumId w:val="10"/>
  </w:num>
  <w:num w:numId="13">
    <w:abstractNumId w:val="14"/>
  </w:num>
  <w:num w:numId="14">
    <w:abstractNumId w:val="39"/>
  </w:num>
  <w:num w:numId="15">
    <w:abstractNumId w:val="7"/>
  </w:num>
  <w:num w:numId="16">
    <w:abstractNumId w:val="13"/>
  </w:num>
  <w:num w:numId="17">
    <w:abstractNumId w:val="32"/>
  </w:num>
  <w:num w:numId="18">
    <w:abstractNumId w:val="31"/>
  </w:num>
  <w:num w:numId="19">
    <w:abstractNumId w:val="24"/>
  </w:num>
  <w:num w:numId="20">
    <w:abstractNumId w:val="22"/>
  </w:num>
  <w:num w:numId="21">
    <w:abstractNumId w:val="29"/>
  </w:num>
  <w:num w:numId="22">
    <w:abstractNumId w:val="25"/>
  </w:num>
  <w:num w:numId="23">
    <w:abstractNumId w:val="6"/>
  </w:num>
  <w:num w:numId="24">
    <w:abstractNumId w:val="2"/>
  </w:num>
  <w:num w:numId="25">
    <w:abstractNumId w:val="33"/>
  </w:num>
  <w:num w:numId="26">
    <w:abstractNumId w:val="0"/>
  </w:num>
  <w:num w:numId="27">
    <w:abstractNumId w:val="26"/>
  </w:num>
  <w:num w:numId="28">
    <w:abstractNumId w:val="4"/>
  </w:num>
  <w:num w:numId="29">
    <w:abstractNumId w:val="12"/>
  </w:num>
  <w:num w:numId="30">
    <w:abstractNumId w:val="20"/>
  </w:num>
  <w:num w:numId="31">
    <w:abstractNumId w:val="41"/>
  </w:num>
  <w:num w:numId="32">
    <w:abstractNumId w:val="17"/>
  </w:num>
  <w:num w:numId="33">
    <w:abstractNumId w:val="38"/>
  </w:num>
  <w:num w:numId="34">
    <w:abstractNumId w:val="23"/>
  </w:num>
  <w:num w:numId="35">
    <w:abstractNumId w:val="8"/>
  </w:num>
  <w:num w:numId="36">
    <w:abstractNumId w:val="19"/>
  </w:num>
  <w:num w:numId="37">
    <w:abstractNumId w:val="27"/>
  </w:num>
  <w:num w:numId="38">
    <w:abstractNumId w:val="15"/>
  </w:num>
  <w:num w:numId="39">
    <w:abstractNumId w:val="18"/>
  </w:num>
  <w:num w:numId="40">
    <w:abstractNumId w:val="36"/>
  </w:num>
  <w:num w:numId="41">
    <w:abstractNumId w:val="2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CB"/>
    <w:rsid w:val="00017971"/>
    <w:rsid w:val="000564AC"/>
    <w:rsid w:val="000D5D6B"/>
    <w:rsid w:val="000E6FEE"/>
    <w:rsid w:val="00140C16"/>
    <w:rsid w:val="00153DCE"/>
    <w:rsid w:val="006F5E7B"/>
    <w:rsid w:val="009705BD"/>
    <w:rsid w:val="009E3B6F"/>
    <w:rsid w:val="00A2187D"/>
    <w:rsid w:val="00A25713"/>
    <w:rsid w:val="00B226D5"/>
    <w:rsid w:val="00B57704"/>
    <w:rsid w:val="00B638C6"/>
    <w:rsid w:val="00BD3B2E"/>
    <w:rsid w:val="00BE6AE6"/>
    <w:rsid w:val="00C21A92"/>
    <w:rsid w:val="00DC10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177D-E014-4C5C-B4EC-F992648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7704"/>
    <w:pPr>
      <w:spacing w:after="34" w:line="237" w:lineRule="auto"/>
      <w:ind w:left="-5"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4664</Words>
  <Characters>27985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SZKOLNY</vt:lpstr>
    </vt:vector>
  </TitlesOfParts>
  <Company/>
  <LinksUpToDate>false</LinksUpToDate>
  <CharactersWithSpaces>32584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dc:title>
  <dc:creator>xxx</dc:creator>
  <cp:lastModifiedBy>dom</cp:lastModifiedBy>
  <cp:revision>2</cp:revision>
  <dcterms:created xsi:type="dcterms:W3CDTF">2019-09-26T07:05:00Z</dcterms:created>
  <dcterms:modified xsi:type="dcterms:W3CDTF">2019-09-26T07:05:00Z</dcterms:modified>
</cp:coreProperties>
</file>