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7" w:rsidRPr="00512AF5" w:rsidRDefault="00DD5257" w:rsidP="00DD5257">
      <w:pPr>
        <w:jc w:val="center"/>
        <w:rPr>
          <w:rFonts w:ascii="Cambria Math" w:hAnsi="Cambria Math" w:cs="Times New Roman"/>
          <w:b/>
          <w:bCs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b/>
          <w:bCs/>
          <w:position w:val="12"/>
          <w:sz w:val="24"/>
          <w:szCs w:val="24"/>
        </w:rPr>
        <w:t>Regulamin organizacji zajęć w roku szkolnym 2020/2021</w:t>
      </w:r>
    </w:p>
    <w:p w:rsidR="00DD5257" w:rsidRPr="00512AF5" w:rsidRDefault="00DD5257" w:rsidP="00DD5257">
      <w:pPr>
        <w:jc w:val="center"/>
        <w:rPr>
          <w:rFonts w:ascii="Cambria Math" w:hAnsi="Cambria Math" w:cs="Times New Roman"/>
          <w:b/>
          <w:bCs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b/>
          <w:bCs/>
          <w:position w:val="12"/>
          <w:sz w:val="24"/>
          <w:szCs w:val="24"/>
        </w:rPr>
        <w:t>w Publicznej Szkole Podstawowej Nr 1 im. Twórców Niepodległej Polski w Dynowie</w:t>
      </w:r>
    </w:p>
    <w:p w:rsidR="00DD5257" w:rsidRPr="00512AF5" w:rsidRDefault="00DD5257" w:rsidP="00DD5257">
      <w:pPr>
        <w:jc w:val="center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</w:p>
    <w:p w:rsidR="00DD5257" w:rsidRPr="00512AF5" w:rsidRDefault="00DD5257" w:rsidP="00DD5257">
      <w:pPr>
        <w:jc w:val="center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Informacja powstała w oparciu o wytyczne Ministra Edukacji Narodowej, Ministra Zdrowia i Głównego Inspektora Sanitarnego.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b/>
          <w:bCs/>
          <w:position w:val="12"/>
          <w:sz w:val="24"/>
          <w:szCs w:val="24"/>
        </w:rPr>
      </w:pPr>
    </w:p>
    <w:p w:rsidR="00DD5257" w:rsidRPr="00512AF5" w:rsidRDefault="00DD5257" w:rsidP="00DD5257">
      <w:pPr>
        <w:jc w:val="both"/>
        <w:rPr>
          <w:rFonts w:ascii="Cambria Math" w:hAnsi="Cambria Math" w:cs="Times New Roman"/>
          <w:b/>
          <w:bCs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b/>
          <w:bCs/>
          <w:position w:val="12"/>
          <w:sz w:val="24"/>
          <w:szCs w:val="24"/>
        </w:rPr>
        <w:t>Rodzice i uczniowie: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1. Szkoła kontynuuje nauczanie, wychowanie i opiekę nad uczniami, z której mogą skorzystać wszyscy uczniowie.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2. Wszyscy rodzice i uczniowie szkoły są zobowiązani do zapoznania się z nowymi zasadami funkcjonowania szkoły oraz mają obowiązek ich przestrzegania.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3. W drodze do i ze szkoły opiekunowie z dziećmi oraz uczniowie przestrzegają aktualnych przepisów prawa dotyczących zachowania w przestrzeni publicznej. 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4.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Uczniowie przychodzą do szkoły max 10 min przed zajęciami poza uczniami korzystającymi z opieki świetlicowej.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5. Wszystkim osobom wchodzącym na teren szkoły mierzona będzie temperatura termometrem bezdotykowym, jeżeli wskaże 37,2</w:t>
      </w:r>
      <w:r w:rsidRPr="00512AF5">
        <w:rPr>
          <w:rFonts w:ascii="Cambria Math" w:hAnsi="Cambria Math" w:cs="Times New Roman"/>
          <w:position w:val="12"/>
          <w:sz w:val="24"/>
          <w:szCs w:val="24"/>
          <w:vertAlign w:val="superscript"/>
        </w:rPr>
        <w:t>0</w:t>
      </w:r>
      <w:r w:rsidRPr="00512AF5">
        <w:rPr>
          <w:rFonts w:ascii="Cambria Math" w:hAnsi="Cambria Math" w:cs="Times New Roman"/>
          <w:position w:val="12"/>
          <w:sz w:val="24"/>
          <w:szCs w:val="24"/>
        </w:rPr>
        <w:t>C lub więcej, osoba nie jest wpuszczana do budynku szkoły.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6. Do szkoły mogą uczęszczać wyłącznie uczniowie zdrowi, bez objawów chorobowych sugerujących infekcję dróg oddechowych.</w:t>
      </w:r>
      <w:r w:rsidRPr="00512AF5">
        <w:rPr>
          <w:rFonts w:ascii="Cambria Math" w:hAnsi="Cambria Math" w:cs="Times New Roman"/>
          <w:position w:val="12"/>
        </w:rPr>
        <w:t xml:space="preserve"> </w:t>
      </w: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Rodzice zobowiązani są do codziennej weryfikacji stanu zdrowia dzieci, a w przypadku stwierdzenia objawów chorobowych do pozostawienia ich w domu. 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W przypadku zauważenia objawów chorobowych u ucznia, nie zostanie on wpuszczony do budynku szkoły.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7. Uczniowie do szkoły są przyprowadzani/odbierani przez osoby zdrowe. 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8.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Zabrania się wyjścia uczniów poza teren szkoły.</w:t>
      </w:r>
    </w:p>
    <w:p w:rsidR="00DD5257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bookmarkStart w:id="0" w:name="_Hlk40957640"/>
      <w:r w:rsidRPr="00512AF5">
        <w:rPr>
          <w:rFonts w:ascii="Cambria Math" w:hAnsi="Cambria Math" w:cs="Times New Roman"/>
          <w:position w:val="12"/>
          <w:sz w:val="24"/>
          <w:szCs w:val="24"/>
        </w:rPr>
        <w:t>9. Jeżeli w domu przebywa osoba na kwarantannie lub w izolacji w warunkach domowych to</w:t>
      </w:r>
      <w:r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Pr="00512AF5">
        <w:rPr>
          <w:rFonts w:ascii="Cambria Math" w:hAnsi="Cambria Math" w:cs="Times New Roman"/>
          <w:position w:val="12"/>
          <w:sz w:val="24"/>
          <w:szCs w:val="24"/>
        </w:rPr>
        <w:t>uczeń pozostaje w domu. Rodzice mają obowiązek powiadomić o tym fakcie szkołę.</w:t>
      </w:r>
    </w:p>
    <w:p w:rsidR="00DD5257" w:rsidRPr="00DD5257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DD5257" w:rsidRPr="00DD5257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10. W razie potrzeby nauczyciele/opiekunowie uczniów kontaktują się z rodzicami telefonicznie, przy czym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rodzice są zobowiązani do odbierania telefonów, szczególnie</w:t>
      </w:r>
      <w:r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podczas pobytu dziecka w szkole.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11.</w:t>
      </w:r>
      <w:r w:rsidRPr="00512AF5">
        <w:rPr>
          <w:rFonts w:ascii="Cambria Math" w:hAnsi="Cambria Math" w:cs="Times New Roman"/>
          <w:position w:val="12"/>
        </w:rPr>
        <w:t xml:space="preserve">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Rodzice zobowiązani są do weryfikacji aktualnych danych kontaktowych, którymi dysponuje szkoła.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</w:p>
    <w:bookmarkEnd w:id="0"/>
    <w:p w:rsidR="00DD5257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12.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Rodzice przyprowadzający dziecko do szkoły, nie mogą wchodzić z nim do budynku szkoły. </w:t>
      </w:r>
    </w:p>
    <w:p w:rsidR="00DD5257" w:rsidRPr="007A2895" w:rsidRDefault="00DD5257" w:rsidP="00DD5257">
      <w:pPr>
        <w:jc w:val="both"/>
        <w:rPr>
          <w:rFonts w:ascii="Cambria Math" w:hAnsi="Cambria Math" w:cs="Times New Roman"/>
          <w:bCs/>
          <w:position w:val="12"/>
          <w:sz w:val="24"/>
          <w:szCs w:val="24"/>
        </w:rPr>
      </w:pPr>
      <w:r w:rsidRPr="007A2895">
        <w:rPr>
          <w:rFonts w:ascii="Cambria Math" w:hAnsi="Cambria Math" w:cs="Times New Roman"/>
          <w:position w:val="12"/>
          <w:sz w:val="24"/>
          <w:szCs w:val="24"/>
        </w:rPr>
        <w:t>Rodzice uczniów klas pierwszych ze względów organizacyjnych mogą z zachowaniem wszystkich procedur wchodzić z dzieckiem do budynku szkoły przez pierwszy tydzień zajęć.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13. Uczniowie wchodzą do szkoły wejściami bocznymi przy szatniach.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14. Rodzice przyprowadzający dziecko do szkoły mają posiadać na twarzy prawidłowo założoną maseczkę. 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15. Uczniowie przed wejściem do szkoły mają założoną własną maseczkę zakrywającą usta i nos oraz obowiązkowo dezynfekują ręce (przy wejściu będzie płyn do dezynfekcji i instrukcja jego użycia). Następnie w maseczce udają się do szatni, gdzie klasa ma przydzielony boks. Uczniowie wchodzą do szatni w maseczkach i starają się zachować bezpieczny odstęp min 1,5 m, a później idą do przydzielonej klasy. 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16.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W klasie uczniowie zdejmują maseczki i siedzą na skraju swoich ławek. W czasie lekcji uczeń może mieć założoną maseczkę.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17.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Uczniowie mają wyznaczone stałe sale lekcyjne.</w:t>
      </w: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 Wszystkie zajęcia z wyjątkiem języków obcych w klasach liczących powyżej </w:t>
      </w:r>
      <w:r w:rsidR="007B7E36">
        <w:rPr>
          <w:rFonts w:ascii="Cambria Math" w:hAnsi="Cambria Math" w:cs="Times New Roman"/>
          <w:position w:val="12"/>
          <w:sz w:val="24"/>
          <w:szCs w:val="24"/>
        </w:rPr>
        <w:t xml:space="preserve">24 i 26 uczniów oraz </w:t>
      </w:r>
      <w:r w:rsidRPr="00512AF5">
        <w:rPr>
          <w:rFonts w:ascii="Cambria Math" w:hAnsi="Cambria Math" w:cs="Times New Roman"/>
          <w:position w:val="12"/>
          <w:sz w:val="24"/>
          <w:szCs w:val="24"/>
        </w:rPr>
        <w:t>wychowania fizycznego i informatyki będą odbywały się w jednej sali.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18. Uczniowie posiadają własne przybory, które w czasie zajęć mogą znajdować się na stoliku szkolnym lub w tornistrze. Uczniowie nie wymieniają się między sobą przyborami szkolnymi, jedzeniem i piciem. 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19. Szkoła zabrania wnoszenia przez uczniów do szkoły niepotrzebnych przedmiotów, w tym zabawek, z wyjątkiem dzieci ze specjalnymi potrzebami edukacyjnymi, w szczególności z niepełnosprawnościami.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Rodzice zobowiązani są do przestrzegania niniejszego zakazu.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/>
          <w:position w:val="12"/>
        </w:rPr>
      </w:pP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20.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W czasie przerw uczniowie przebywają w maseczkach zakrywających usta i nos.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21. Na terenie szkoły obowiązują ogólne zasady higieny: częste mycie rąk, ochrona podczas kichania i kaszlu (kichanie w zgięcie łokcia) oraz unikanie dotykania okolic oczu, nosa i ust. Uczniowie powinni regularnie myć ręce wodą z mydłem, a także je dezynfekować, szczególnie po przyjściu do szkoły, przed jedzeniem, po powrocie ze świeżego powietrza czy po skorzystaniu z toalety.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bookmarkStart w:id="1" w:name="_Hlk49364660"/>
      <w:r w:rsidRPr="00512AF5">
        <w:rPr>
          <w:rFonts w:ascii="Cambria Math" w:hAnsi="Cambria Math" w:cs="Times New Roman"/>
          <w:position w:val="12"/>
          <w:sz w:val="24"/>
          <w:szCs w:val="24"/>
        </w:rPr>
        <w:t>22. W przypadku wystąpienia u ucznia niepokojących objawów chorobowych wskazujących na infekcję dróg oddechowych, w szczególności gorączka czy kaszel uczniowi mierzona jest temperatura ciała. Jeżeli temperatura mierzona termometrem bezdotykowym wynosi 37,2</w:t>
      </w:r>
      <w:r w:rsidRPr="00512AF5">
        <w:rPr>
          <w:rFonts w:ascii="Cambria Math" w:hAnsi="Cambria Math" w:cs="Times New Roman"/>
          <w:position w:val="12"/>
          <w:sz w:val="24"/>
          <w:szCs w:val="24"/>
          <w:vertAlign w:val="superscript"/>
        </w:rPr>
        <w:t>0</w:t>
      </w: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C, uczeń zostaje odizolowany w odrębnym pomieszczeniu (sala 207G). Uczeń w tym czasie pozostanie pod opieką z zachowaniem 2m odległości z każdej strony i zastosowaniem środków ochrony osobistej (rękawiczki lub dezynfekcja rąk, maseczka lub przyłbica). </w:t>
      </w:r>
    </w:p>
    <w:bookmarkEnd w:id="1"/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Nauczyciel powiadamia rodziców/ prawnych opiekunów i ustala sposób odebrania ucznia ze szkoły (rekomendowany własny środek transportu).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O zaistniałej sytuacji nauczyciel/ opiekun informuje telefonicznie dyrektora szkoły. 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/>
          <w:position w:val="12"/>
        </w:rPr>
      </w:pP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23. W przypadku uczniów ze zmniejszoną odpornością na choroby rodzic ma możliwość pozostawienia ucznia w domu zgodnie z pisemnym wskazaniem lekarza po konsultacji medycznej. Na ten czas rodzic ma zapewnić dziecku kontakt ze szkołą, która organizuje inną formę nauczania.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24. Ogranicza się przebywanie osób z zewnątrz w placówce </w:t>
      </w:r>
      <w:r>
        <w:rPr>
          <w:rFonts w:ascii="Cambria Math" w:hAnsi="Cambria Math" w:cs="Times New Roman"/>
          <w:position w:val="12"/>
          <w:sz w:val="24"/>
          <w:szCs w:val="24"/>
        </w:rPr>
        <w:t>do niezbędnego minimum, z </w:t>
      </w:r>
      <w:r w:rsidRPr="00512AF5">
        <w:rPr>
          <w:rFonts w:ascii="Cambria Math" w:hAnsi="Cambria Math" w:cs="Times New Roman"/>
          <w:position w:val="12"/>
          <w:sz w:val="24"/>
          <w:szCs w:val="24"/>
        </w:rPr>
        <w:t>zachowaniem wszelkich środków ostrożności (m. in. osłona ust i nosa, rękawiczki jednorazowe lub dezynfekcja rąk, tylko osoby zdrowe, zachowanie min. 1,5m odległości między osobami) w wyznaczonym obszarze.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25.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Uczniowie nie mogą korzystać z wody pitnej z dystrybutora na terenie szkoły.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26. Na terenie szkoły zostały wywieszone instrukcje z zasadami prawidłowego mycia i dezynfekcji rąk.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27. Rodzice zobowiązani są do przypominania dzieciom o podstawowych zasadach higieny oraz współpracy ze szkołą w zakresie zachowania najwyższych standardów bezpieczeństwa.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lastRenderedPageBreak/>
        <w:t>28. Rodzice, którzy wyrażą chęć, aby ich dziecko korzystało ze świetlicy, zobowiązani są przekazać osobiście lub elektronicznie własnoręcznie podpisany formularz deklaracji i oświadczenia, które znajdują się na stronie internetowej szkoły i dzienniku elektronicznym.</w:t>
      </w:r>
    </w:p>
    <w:p w:rsidR="00DD5257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29. Przyprowadzenie dziecka na zajęcia prowadzone w systemie reżimu sanitarnego jest równoznaczne z akceptacją nowych zasad funkcjonowania szkoły oraz oznacza, że rodzice zobowiązują się do ich przestrzegania.</w:t>
      </w:r>
    </w:p>
    <w:p w:rsidR="007B7E36" w:rsidRPr="00512AF5" w:rsidRDefault="007B7E36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DD5257" w:rsidRPr="00512AF5" w:rsidRDefault="007B7E36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30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Wpro</w:t>
      </w:r>
      <w:bookmarkStart w:id="2" w:name="_GoBack"/>
      <w:bookmarkEnd w:id="2"/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wadza się zakaz wyjść grupowych i wycieczek szkolnych.</w:t>
      </w:r>
    </w:p>
    <w:p w:rsidR="00074F85" w:rsidRDefault="00074F85"/>
    <w:sectPr w:rsidR="0007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7"/>
    <w:rsid w:val="00074F85"/>
    <w:rsid w:val="0062594D"/>
    <w:rsid w:val="007A2895"/>
    <w:rsid w:val="007B7E36"/>
    <w:rsid w:val="00D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79AD"/>
  <w15:chartTrackingRefBased/>
  <w15:docId w15:val="{77FBDFF6-D8E2-4B28-8E6A-28BC1E3F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2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F60B-D7BB-4D03-ABF0-DF90C965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Walus</dc:creator>
  <cp:keywords/>
  <dc:description/>
  <cp:lastModifiedBy>Zbigniew Walus</cp:lastModifiedBy>
  <cp:revision>6</cp:revision>
  <dcterms:created xsi:type="dcterms:W3CDTF">2020-08-27T09:02:00Z</dcterms:created>
  <dcterms:modified xsi:type="dcterms:W3CDTF">2020-08-28T11:41:00Z</dcterms:modified>
</cp:coreProperties>
</file>