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6E40" w14:textId="51DACA78" w:rsidR="00445EF7" w:rsidRDefault="00EA5C1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D35EB7" wp14:editId="04FE5692">
            <wp:extent cx="2192655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67DF8">
        <w:rPr>
          <w:b/>
          <w:bCs/>
          <w:sz w:val="28"/>
          <w:szCs w:val="28"/>
        </w:rPr>
        <w:t>Numer Polisy EDU-A/P 082605</w:t>
      </w:r>
    </w:p>
    <w:p w14:paraId="51963928" w14:textId="67DED770" w:rsidR="00EA5C1F" w:rsidRPr="00B67DF8" w:rsidRDefault="00EA5C1F">
      <w:pPr>
        <w:rPr>
          <w:b/>
          <w:bCs/>
          <w:sz w:val="28"/>
          <w:szCs w:val="28"/>
        </w:rPr>
      </w:pPr>
      <w:r w:rsidRPr="00B67DF8">
        <w:rPr>
          <w:b/>
          <w:bCs/>
          <w:sz w:val="28"/>
          <w:szCs w:val="28"/>
        </w:rPr>
        <w:t xml:space="preserve">Suma Ubezpieczenia 22 000 zł/220zł za 1% </w:t>
      </w:r>
      <w:r w:rsidR="001D3E24">
        <w:rPr>
          <w:b/>
          <w:bCs/>
          <w:sz w:val="28"/>
          <w:szCs w:val="28"/>
        </w:rPr>
        <w:t xml:space="preserve"> – składka 35 zł</w:t>
      </w:r>
    </w:p>
    <w:p w14:paraId="18DCC833" w14:textId="73655818" w:rsidR="00EA5C1F" w:rsidRPr="00B67DF8" w:rsidRDefault="00EA5C1F">
      <w:pPr>
        <w:rPr>
          <w:sz w:val="28"/>
          <w:szCs w:val="28"/>
          <w:u w:val="single"/>
        </w:rPr>
      </w:pPr>
      <w:r w:rsidRPr="00B67DF8">
        <w:rPr>
          <w:sz w:val="28"/>
          <w:szCs w:val="28"/>
          <w:u w:val="single"/>
        </w:rPr>
        <w:t xml:space="preserve">Zakres ubezpieczenia: </w:t>
      </w:r>
    </w:p>
    <w:p w14:paraId="11F179C5" w14:textId="44001CBA" w:rsidR="00EA5C1F" w:rsidRPr="00115D41" w:rsidRDefault="00EA5C1F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Śmierć ubezpieczonego na terenie placówki oświatowej w wyniku NW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D5843" w:rsidRPr="00115D41">
        <w:rPr>
          <w:rFonts w:eastAsia="Times New Roman" w:cstheme="minorHAnsi"/>
          <w:sz w:val="24"/>
          <w:szCs w:val="24"/>
          <w:lang w:eastAsia="pl-PL"/>
        </w:rPr>
        <w:t xml:space="preserve"> 44 000 zł</w:t>
      </w:r>
    </w:p>
    <w:p w14:paraId="65CD9ED0" w14:textId="08F343FC" w:rsidR="002D5843" w:rsidRPr="00115D41" w:rsidRDefault="002D5843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EA5C1F" w:rsidRPr="00362F60">
        <w:rPr>
          <w:rFonts w:eastAsia="Times New Roman" w:cstheme="minorHAnsi"/>
          <w:sz w:val="24"/>
          <w:szCs w:val="24"/>
          <w:lang w:eastAsia="pl-PL"/>
        </w:rPr>
        <w:t>Śmierć Ubezpieczonego w wyniku NW (w tym również zawał serca i udar mózgu)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22 000zł</w:t>
      </w:r>
    </w:p>
    <w:p w14:paraId="6AA1A4FF" w14:textId="77777777" w:rsidR="002D5843" w:rsidRPr="00115D41" w:rsidRDefault="002D5843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100% uszczerbku na zdrowiu w wyniku NW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22 000zł</w:t>
      </w:r>
    </w:p>
    <w:p w14:paraId="327B1022" w14:textId="5BB03B84" w:rsidR="002D5843" w:rsidRPr="00115D41" w:rsidRDefault="002D5843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Poniżej 1% uszczerbku na zdrowiu w wyniku NW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220z</w:t>
      </w:r>
      <w:r w:rsidR="001D3E24">
        <w:rPr>
          <w:rFonts w:eastAsia="Times New Roman" w:cstheme="minorHAnsi"/>
          <w:sz w:val="24"/>
          <w:szCs w:val="24"/>
          <w:lang w:eastAsia="pl-PL"/>
        </w:rPr>
        <w:t>ł</w:t>
      </w:r>
    </w:p>
    <w:p w14:paraId="260D3BBA" w14:textId="24F6234C" w:rsidR="002D5843" w:rsidRPr="00115D41" w:rsidRDefault="002D5843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Koszty nabycia wyrobów medycznych oraz koszty zakupu lub naprawy okularów lub aparatu słuchowego uszkodzonych w wyniku NW na terenie placówki oświatowej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do 30% SU aparaty słuchowe i okulary korekcyjne do 200zł</w:t>
      </w:r>
    </w:p>
    <w:p w14:paraId="3E17F2B9" w14:textId="1EE41017" w:rsidR="002D5843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2D5843" w:rsidRPr="00362F60">
        <w:rPr>
          <w:rFonts w:eastAsia="Times New Roman" w:cstheme="minorHAnsi"/>
          <w:sz w:val="24"/>
          <w:szCs w:val="24"/>
          <w:lang w:eastAsia="pl-PL"/>
        </w:rPr>
        <w:t>Koszty przekwalifikowania zawodowego osób niepełnosprawnych w wyniku NW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6 600zł</w:t>
      </w:r>
    </w:p>
    <w:p w14:paraId="5B8B7D5F" w14:textId="2DA3915B" w:rsidR="002D5843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2D5843" w:rsidRPr="00362F60">
        <w:rPr>
          <w:rFonts w:eastAsia="Times New Roman" w:cstheme="minorHAnsi"/>
          <w:sz w:val="24"/>
          <w:szCs w:val="24"/>
          <w:lang w:eastAsia="pl-PL"/>
        </w:rPr>
        <w:t>Pogryzienie, pokąsanie, ukąszenie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 220zł</w:t>
      </w:r>
    </w:p>
    <w:p w14:paraId="2FDAF02E" w14:textId="740C2C0F" w:rsidR="002D5843" w:rsidRPr="00362F60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2D5843" w:rsidRPr="00362F60">
        <w:rPr>
          <w:rFonts w:eastAsia="Times New Roman" w:cstheme="minorHAnsi"/>
          <w:sz w:val="24"/>
          <w:szCs w:val="24"/>
          <w:lang w:eastAsia="pl-PL"/>
        </w:rPr>
        <w:t>Rozpoznanie u Ubezpieczonego sepsy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4 400zł</w:t>
      </w:r>
    </w:p>
    <w:p w14:paraId="5F96C45C" w14:textId="3BBF4C88" w:rsidR="002D5843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2D5843" w:rsidRPr="00362F60">
        <w:rPr>
          <w:rFonts w:eastAsia="Times New Roman" w:cstheme="minorHAnsi"/>
          <w:sz w:val="24"/>
          <w:szCs w:val="24"/>
          <w:lang w:eastAsia="pl-PL"/>
        </w:rPr>
        <w:t>Śmierć opiekuna prawnego lub rodzica Ubezpieczonego w następstwie NW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2 200zł</w:t>
      </w:r>
    </w:p>
    <w:p w14:paraId="26193205" w14:textId="091FAD25" w:rsidR="002D5843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="002D5843" w:rsidRPr="00362F60">
        <w:rPr>
          <w:rFonts w:eastAsia="Times New Roman" w:cstheme="minorHAnsi"/>
          <w:sz w:val="24"/>
          <w:szCs w:val="24"/>
          <w:lang w:eastAsia="pl-PL"/>
        </w:rPr>
        <w:t>Uszczerbek na zdrowiu w wyniku ataku padaczki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220zł</w:t>
      </w:r>
    </w:p>
    <w:p w14:paraId="2D207888" w14:textId="7D176DA2" w:rsidR="00B67DF8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Wstrząśnienie mózgu w wyniku NW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220zł</w:t>
      </w:r>
    </w:p>
    <w:p w14:paraId="7D5EC51B" w14:textId="0F4A1F5E" w:rsidR="002D5843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 xml:space="preserve">Zatrucie pokarmowe </w:t>
      </w:r>
      <w:r w:rsidR="001D3E24">
        <w:rPr>
          <w:rFonts w:eastAsia="Times New Roman" w:cstheme="minorHAnsi"/>
          <w:sz w:val="24"/>
          <w:szCs w:val="24"/>
          <w:lang w:eastAsia="pl-PL"/>
        </w:rPr>
        <w:t>,</w:t>
      </w:r>
      <w:r w:rsidRPr="00362F60">
        <w:rPr>
          <w:rFonts w:eastAsia="Times New Roman" w:cstheme="minorHAnsi"/>
          <w:sz w:val="24"/>
          <w:szCs w:val="24"/>
          <w:lang w:eastAsia="pl-PL"/>
        </w:rPr>
        <w:t>nagłe zatrucie gazami, bądź porażenie prądem lub piorunem</w:t>
      </w:r>
      <w:r w:rsidR="00115D41">
        <w:rPr>
          <w:rFonts w:eastAsia="Times New Roman" w:cstheme="minorHAnsi"/>
          <w:sz w:val="24"/>
          <w:szCs w:val="24"/>
          <w:lang w:eastAsia="pl-PL"/>
        </w:rPr>
        <w:t xml:space="preserve"> 1 100zł</w:t>
      </w:r>
    </w:p>
    <w:p w14:paraId="7B14A290" w14:textId="102A5D6F" w:rsidR="00B67DF8" w:rsidRPr="00115D41" w:rsidRDefault="00B67DF8" w:rsidP="002D5843">
      <w:pPr>
        <w:rPr>
          <w:rFonts w:eastAsia="Times New Roman" w:cstheme="minorHAnsi"/>
          <w:sz w:val="24"/>
          <w:szCs w:val="24"/>
          <w:lang w:eastAsia="pl-PL"/>
        </w:rPr>
      </w:pPr>
      <w:r w:rsidRPr="00115D41">
        <w:rPr>
          <w:rFonts w:eastAsia="Times New Roman" w:cstheme="minorHAnsi"/>
          <w:sz w:val="24"/>
          <w:szCs w:val="24"/>
          <w:lang w:eastAsia="pl-PL"/>
        </w:rPr>
        <w:t>*</w:t>
      </w:r>
      <w:r w:rsidRPr="00362F60">
        <w:rPr>
          <w:rFonts w:eastAsia="Times New Roman" w:cstheme="minorHAnsi"/>
          <w:sz w:val="24"/>
          <w:szCs w:val="24"/>
          <w:lang w:eastAsia="pl-PL"/>
        </w:rPr>
        <w:t>Rozpoznanie u Ubezpieczonego chorób odzwierzęcych</w:t>
      </w:r>
      <w:r w:rsidRPr="00115D4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15D41">
        <w:rPr>
          <w:rFonts w:eastAsia="Times New Roman" w:cstheme="minorHAnsi"/>
          <w:sz w:val="24"/>
          <w:szCs w:val="24"/>
          <w:lang w:eastAsia="pl-PL"/>
        </w:rPr>
        <w:t>1 100zł</w:t>
      </w:r>
    </w:p>
    <w:p w14:paraId="2200E52B" w14:textId="76C188B5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Oparzenia w wyniku nieszczęśliwego wypadku</w:t>
      </w:r>
      <w:r w:rsidR="00115D41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SU 10 000zł</w:t>
      </w:r>
    </w:p>
    <w:p w14:paraId="74DCEEEE" w14:textId="4505AC10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Odmrożenia</w:t>
      </w:r>
      <w:r w:rsidR="00115D41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SU 10 000zł</w:t>
      </w:r>
    </w:p>
    <w:p w14:paraId="76E421C3" w14:textId="3DC2D1CC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Pobyt w szpitalu w wyniku nieszcz</w:t>
      </w:r>
      <w:r w:rsidR="00115D41">
        <w:rPr>
          <w:rFonts w:eastAsia="Times New Roman" w:cstheme="minorHAnsi"/>
          <w:color w:val="323232"/>
          <w:sz w:val="24"/>
          <w:szCs w:val="24"/>
          <w:lang w:eastAsia="pl-PL"/>
        </w:rPr>
        <w:t>ę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śliwego wypadku</w:t>
      </w:r>
      <w:r w:rsidR="00115D41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100zł/dzień</w:t>
      </w:r>
    </w:p>
    <w:p w14:paraId="2775E48F" w14:textId="0C7B860F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Pobyt w szpitalu w wyniku choroby</w:t>
      </w:r>
      <w:r w:rsidR="00115D41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80 zł/dzień</w:t>
      </w:r>
    </w:p>
    <w:p w14:paraId="7C792CBB" w14:textId="7A043DAC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Poważne choroby</w:t>
      </w:r>
      <w:r w:rsidR="001D3E24">
        <w:rPr>
          <w:rFonts w:eastAsia="Times New Roman" w:cstheme="minorHAnsi"/>
          <w:color w:val="323232"/>
          <w:sz w:val="24"/>
          <w:szCs w:val="24"/>
          <w:lang w:eastAsia="pl-PL"/>
        </w:rPr>
        <w:t>(</w:t>
      </w:r>
      <w:r w:rsidR="001D3E24">
        <w:rPr>
          <w:rFonts w:ascii="Arial" w:hAnsi="Arial" w:cs="Arial"/>
          <w:color w:val="323232"/>
          <w:sz w:val="17"/>
          <w:szCs w:val="17"/>
          <w:shd w:val="clear" w:color="auto" w:fill="FFFFFF"/>
        </w:rPr>
        <w:t> </w:t>
      </w:r>
      <w:r w:rsidR="001D3E24" w:rsidRPr="001D3E24">
        <w:rPr>
          <w:rFonts w:cstheme="minorHAnsi"/>
          <w:color w:val="323232"/>
          <w:sz w:val="20"/>
          <w:szCs w:val="20"/>
          <w:shd w:val="clear" w:color="auto" w:fill="FFFFFF"/>
        </w:rPr>
        <w:t xml:space="preserve">nowotwór złośliwy, paraliż, niewydolność nerek, </w:t>
      </w:r>
      <w:proofErr w:type="spellStart"/>
      <w:r w:rsidR="001D3E24" w:rsidRPr="001D3E24">
        <w:rPr>
          <w:rFonts w:cstheme="minorHAnsi"/>
          <w:color w:val="323232"/>
          <w:sz w:val="20"/>
          <w:szCs w:val="20"/>
          <w:shd w:val="clear" w:color="auto" w:fill="FFFFFF"/>
        </w:rPr>
        <w:t>poliomyelitis</w:t>
      </w:r>
      <w:proofErr w:type="spellEnd"/>
      <w:r w:rsidR="001D3E24" w:rsidRPr="001D3E24">
        <w:rPr>
          <w:rFonts w:cstheme="minorHAnsi"/>
          <w:color w:val="323232"/>
          <w:sz w:val="20"/>
          <w:szCs w:val="20"/>
          <w:shd w:val="clear" w:color="auto" w:fill="FFFFFF"/>
        </w:rPr>
        <w:t xml:space="preserve">, utrata wzroku, utrata mowy, utrata słuchu, anemia </w:t>
      </w:r>
      <w:proofErr w:type="spellStart"/>
      <w:r w:rsidR="001D3E24" w:rsidRPr="001D3E24">
        <w:rPr>
          <w:rFonts w:cstheme="minorHAnsi"/>
          <w:color w:val="323232"/>
          <w:sz w:val="20"/>
          <w:szCs w:val="20"/>
          <w:shd w:val="clear" w:color="auto" w:fill="FFFFFF"/>
        </w:rPr>
        <w:t>aplastyczna</w:t>
      </w:r>
      <w:proofErr w:type="spellEnd"/>
      <w:r w:rsidR="001D3E24" w:rsidRPr="001D3E24">
        <w:rPr>
          <w:rFonts w:cstheme="minorHAnsi"/>
          <w:color w:val="323232"/>
          <w:sz w:val="20"/>
          <w:szCs w:val="20"/>
          <w:shd w:val="clear" w:color="auto" w:fill="FFFFFF"/>
        </w:rPr>
        <w:t>, stwardnienie rozsiane, cukrzyca typu I, niewydolność serca, choroby autoimmunologiczne, zapalenie opon mózgowo-rdzeniowych, transplantacja głównych organów</w:t>
      </w:r>
      <w:r w:rsidR="001D3E24">
        <w:rPr>
          <w:rFonts w:cstheme="minorHAnsi"/>
          <w:color w:val="323232"/>
          <w:sz w:val="20"/>
          <w:szCs w:val="20"/>
          <w:shd w:val="clear" w:color="auto" w:fill="FFFFFF"/>
        </w:rPr>
        <w:t xml:space="preserve">) </w:t>
      </w:r>
      <w:r w:rsidR="001D3E24" w:rsidRPr="001D3E24">
        <w:rPr>
          <w:rFonts w:cstheme="minorHAnsi"/>
          <w:color w:val="323232"/>
          <w:sz w:val="24"/>
          <w:szCs w:val="24"/>
          <w:shd w:val="clear" w:color="auto" w:fill="FFFFFF"/>
        </w:rPr>
        <w:t>2 000 zł</w:t>
      </w:r>
    </w:p>
    <w:p w14:paraId="6173CA64" w14:textId="5F1B9EB2" w:rsidR="00B67DF8" w:rsidRPr="00115D41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Koszty leczenia w wyniku nieszczęśliwego wypadku</w:t>
      </w:r>
      <w:r w:rsidR="001D3E24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 1 000 zł</w:t>
      </w:r>
    </w:p>
    <w:p w14:paraId="320D007E" w14:textId="3147E39E" w:rsidR="00B67DF8" w:rsidRDefault="00B67DF8" w:rsidP="002D5843">
      <w:pPr>
        <w:rPr>
          <w:rFonts w:eastAsia="Times New Roman" w:cstheme="minorHAnsi"/>
          <w:color w:val="323232"/>
          <w:sz w:val="24"/>
          <w:szCs w:val="24"/>
          <w:lang w:eastAsia="pl-PL"/>
        </w:rPr>
      </w:pPr>
      <w:r w:rsidRPr="00115D41">
        <w:rPr>
          <w:rFonts w:eastAsia="Times New Roman" w:cstheme="minorHAnsi"/>
          <w:color w:val="323232"/>
          <w:sz w:val="24"/>
          <w:szCs w:val="24"/>
          <w:lang w:eastAsia="pl-PL"/>
        </w:rPr>
        <w:t>*</w:t>
      </w:r>
      <w:r w:rsidRPr="00486D45">
        <w:rPr>
          <w:rFonts w:eastAsia="Times New Roman" w:cstheme="minorHAnsi"/>
          <w:color w:val="323232"/>
          <w:sz w:val="24"/>
          <w:szCs w:val="24"/>
          <w:lang w:eastAsia="pl-PL"/>
        </w:rPr>
        <w:t>Koszty leczenia stomatologicznego w wyniku NW</w:t>
      </w:r>
      <w:r w:rsidR="001D3E24">
        <w:rPr>
          <w:rFonts w:eastAsia="Times New Roman" w:cstheme="minorHAnsi"/>
          <w:color w:val="323232"/>
          <w:sz w:val="24"/>
          <w:szCs w:val="24"/>
          <w:lang w:eastAsia="pl-PL"/>
        </w:rPr>
        <w:t xml:space="preserve"> 1 000 zł</w:t>
      </w:r>
    </w:p>
    <w:p w14:paraId="2DF3E776" w14:textId="4EC98B69" w:rsidR="0054477E" w:rsidRPr="00115D41" w:rsidRDefault="0054477E" w:rsidP="002D584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23232"/>
          <w:sz w:val="24"/>
          <w:szCs w:val="24"/>
          <w:lang w:eastAsia="pl-PL"/>
        </w:rPr>
        <w:t>*Świadczenie za doznany ból-200 zł (gdy w wyniku wypadku nie poniesiemy trwałego uszczerbku na zdrowiu -wymagana dokumentacja 3 wizyty u lekarza)</w:t>
      </w:r>
    </w:p>
    <w:p w14:paraId="0C3BC3CF" w14:textId="6BD38F99" w:rsidR="00EA5C1F" w:rsidRDefault="00EA5C1F"/>
    <w:p w14:paraId="2E38D1A6" w14:textId="77777777" w:rsidR="00EA5C1F" w:rsidRDefault="00EA5C1F"/>
    <w:sectPr w:rsidR="00EA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F"/>
    <w:rsid w:val="00115D41"/>
    <w:rsid w:val="001D3E24"/>
    <w:rsid w:val="002D5843"/>
    <w:rsid w:val="0054477E"/>
    <w:rsid w:val="00B67DF8"/>
    <w:rsid w:val="00CF28B8"/>
    <w:rsid w:val="00E97600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A07D"/>
  <w15:chartTrackingRefBased/>
  <w15:docId w15:val="{AFF54C3D-6F37-493A-BA80-BD4D187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2020-09-02T12:38:00Z</cp:lastPrinted>
  <dcterms:created xsi:type="dcterms:W3CDTF">2020-09-02T10:58:00Z</dcterms:created>
  <dcterms:modified xsi:type="dcterms:W3CDTF">2020-09-02T12:41:00Z</dcterms:modified>
</cp:coreProperties>
</file>